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54B7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70CC" w:rsidRDefault="005970CC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0500E" w:rsidRDefault="0040500E" w:rsidP="0040500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рактика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осреестра </w:t>
      </w:r>
    </w:p>
    <w:p w:rsidR="0040500E" w:rsidRDefault="0040500E" w:rsidP="0040500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>олгоградской области по рассмотрению жалоб на действия (бездействие) арбитражных управляющих</w:t>
      </w:r>
    </w:p>
    <w:p w:rsidR="005970CC" w:rsidRDefault="005970CC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70CC" w:rsidRDefault="005970CC" w:rsidP="005970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0500E" w:rsidRPr="0040500E" w:rsidRDefault="0040500E" w:rsidP="00405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00E">
        <w:rPr>
          <w:rFonts w:ascii="Times New Roman" w:eastAsia="Times New Roman" w:hAnsi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Волгоградской области (далее - Управление) на 20.07.2018 поступило 148 жалоб на действия (бездействие) арбитражного управляющего.</w:t>
      </w:r>
    </w:p>
    <w:p w:rsidR="0040500E" w:rsidRPr="0040500E" w:rsidRDefault="0040500E" w:rsidP="00FE4A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00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20.07.2018 в отношении арбитражных управляющих вынесено: 41 определение о возбуждении дел об административных правонарушениях; 63 определения об отказе в возбуждении дел об административных правонарушениях; 28 постановлений о прекращении дел об административных правонарушениях; составлено 58 протоколов об административных правонарушениях по ч. 3 ст. 14.13 КоАП РФ, составлено 24 протокола об административных правонарушениях по </w:t>
      </w:r>
      <w:r w:rsidR="00FE4A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0500E">
        <w:rPr>
          <w:rFonts w:ascii="Times New Roman" w:eastAsia="Times New Roman" w:hAnsi="Times New Roman"/>
          <w:sz w:val="28"/>
          <w:szCs w:val="28"/>
          <w:lang w:eastAsia="ru-RU"/>
        </w:rPr>
        <w:t xml:space="preserve">ч. 3.1 ст. 14.13 КоАП РФ, составлен 1 протокол об административном правонарушении по ч. 4 ст. 14.13 КоАП РФ. </w:t>
      </w:r>
    </w:p>
    <w:p w:rsidR="002A130C" w:rsidRPr="0040500E" w:rsidRDefault="0040500E" w:rsidP="00405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00E">
        <w:rPr>
          <w:rFonts w:ascii="Times New Roman" w:eastAsia="Times New Roman" w:hAnsi="Times New Roman"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105 собраниях кредиторов.</w:t>
      </w:r>
    </w:p>
    <w:p w:rsidR="00AA33AD" w:rsidRDefault="00AA33AD" w:rsidP="005970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40500E" w:rsidRDefault="0040500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00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контролю (надзору) в сфере саморегулируемых организаций Управления Росреестра по Волгоградской области  Наталья  Лунева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5970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54B74"/>
    <w:rsid w:val="0040500E"/>
    <w:rsid w:val="004204DF"/>
    <w:rsid w:val="004617C4"/>
    <w:rsid w:val="005572F0"/>
    <w:rsid w:val="005970CC"/>
    <w:rsid w:val="005A302C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86B7-F6C8-4A0F-A392-9B7EE71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2018-07-26T07:15:00Z</cp:lastPrinted>
  <dcterms:created xsi:type="dcterms:W3CDTF">2018-08-09T11:14:00Z</dcterms:created>
  <dcterms:modified xsi:type="dcterms:W3CDTF">2018-08-09T11:14:00Z</dcterms:modified>
</cp:coreProperties>
</file>