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FF" w:rsidRPr="00487734" w:rsidRDefault="002B0A2F" w:rsidP="00E146FF">
      <w:pPr>
        <w:pStyle w:val="1"/>
        <w:shd w:val="clear" w:color="auto" w:fill="FFFFFF"/>
        <w:spacing w:before="300" w:after="300"/>
        <w:rPr>
          <w:color w:val="000000"/>
          <w:kern w:val="36"/>
          <w:sz w:val="42"/>
          <w:szCs w:val="42"/>
        </w:rPr>
      </w:pPr>
      <w:r w:rsidRPr="00487734">
        <w:rPr>
          <w:color w:val="000000"/>
          <w:kern w:val="36"/>
          <w:sz w:val="42"/>
          <w:szCs w:val="42"/>
        </w:rPr>
        <w:t>В 2018 году</w:t>
      </w:r>
      <w:r w:rsidR="00E146FF" w:rsidRPr="00487734">
        <w:rPr>
          <w:color w:val="000000"/>
          <w:kern w:val="36"/>
          <w:sz w:val="42"/>
          <w:szCs w:val="42"/>
        </w:rPr>
        <w:t xml:space="preserve"> кадастровая палата выпустила 5</w:t>
      </w:r>
      <w:r w:rsidR="00487734" w:rsidRPr="00487734">
        <w:rPr>
          <w:color w:val="000000"/>
          <w:kern w:val="36"/>
          <w:sz w:val="42"/>
          <w:szCs w:val="42"/>
        </w:rPr>
        <w:t>68</w:t>
      </w:r>
      <w:r w:rsidR="00E146FF" w:rsidRPr="00487734">
        <w:rPr>
          <w:color w:val="000000"/>
          <w:kern w:val="36"/>
          <w:sz w:val="42"/>
          <w:szCs w:val="42"/>
        </w:rPr>
        <w:t xml:space="preserve"> сертификат</w:t>
      </w:r>
      <w:r w:rsidR="00487734" w:rsidRPr="00487734">
        <w:rPr>
          <w:color w:val="000000"/>
          <w:kern w:val="36"/>
          <w:sz w:val="42"/>
          <w:szCs w:val="42"/>
        </w:rPr>
        <w:t>ов</w:t>
      </w:r>
      <w:r w:rsidR="00E146FF" w:rsidRPr="00487734">
        <w:rPr>
          <w:color w:val="000000"/>
          <w:kern w:val="36"/>
          <w:sz w:val="42"/>
          <w:szCs w:val="42"/>
        </w:rPr>
        <w:t xml:space="preserve"> электронной подписи</w:t>
      </w:r>
    </w:p>
    <w:p w:rsidR="00E146FF" w:rsidRPr="00487734" w:rsidRDefault="002B0A2F" w:rsidP="00E146FF">
      <w:pPr>
        <w:shd w:val="clear" w:color="auto" w:fill="FFFFFF"/>
        <w:spacing w:after="0" w:line="240" w:lineRule="auto"/>
        <w:ind w:firstLine="709"/>
        <w:jc w:val="both"/>
        <w:rPr>
          <w:rFonts w:ascii="Segoe UI" w:hAnsi="Segoe UI" w:cs="Segoe UI"/>
          <w:color w:val="333333"/>
          <w:sz w:val="24"/>
          <w:szCs w:val="24"/>
        </w:rPr>
      </w:pPr>
      <w:r w:rsidRPr="00487734">
        <w:rPr>
          <w:rFonts w:ascii="Segoe UI" w:hAnsi="Segoe UI" w:cs="Segoe UI"/>
          <w:color w:val="333333"/>
          <w:sz w:val="24"/>
          <w:szCs w:val="24"/>
        </w:rPr>
        <w:t>В</w:t>
      </w:r>
      <w:r w:rsidR="00E146FF" w:rsidRPr="00487734">
        <w:rPr>
          <w:rFonts w:ascii="Segoe UI" w:hAnsi="Segoe UI" w:cs="Segoe UI"/>
          <w:color w:val="333333"/>
          <w:sz w:val="24"/>
          <w:szCs w:val="24"/>
        </w:rPr>
        <w:t xml:space="preserve"> 2018 год</w:t>
      </w:r>
      <w:r w:rsidRPr="00487734">
        <w:rPr>
          <w:rFonts w:ascii="Segoe UI" w:hAnsi="Segoe UI" w:cs="Segoe UI"/>
          <w:color w:val="333333"/>
          <w:sz w:val="24"/>
          <w:szCs w:val="24"/>
        </w:rPr>
        <w:t>у</w:t>
      </w:r>
      <w:r w:rsidR="00E146FF" w:rsidRPr="00487734">
        <w:rPr>
          <w:rFonts w:ascii="Segoe UI" w:hAnsi="Segoe UI" w:cs="Segoe UI"/>
          <w:color w:val="333333"/>
          <w:sz w:val="24"/>
          <w:szCs w:val="24"/>
        </w:rPr>
        <w:t xml:space="preserve"> Кадастровая палата по Волгоградской области выпустила </w:t>
      </w:r>
      <w:r w:rsidR="00487734" w:rsidRPr="00487734">
        <w:rPr>
          <w:rFonts w:ascii="Segoe UI" w:hAnsi="Segoe UI" w:cs="Segoe UI"/>
          <w:color w:val="333333"/>
          <w:sz w:val="24"/>
          <w:szCs w:val="24"/>
        </w:rPr>
        <w:t>568</w:t>
      </w:r>
      <w:r w:rsidR="00E146FF" w:rsidRPr="00487734">
        <w:rPr>
          <w:rFonts w:ascii="Segoe UI" w:hAnsi="Segoe UI" w:cs="Segoe UI"/>
          <w:color w:val="333333"/>
          <w:sz w:val="24"/>
          <w:szCs w:val="24"/>
        </w:rPr>
        <w:t xml:space="preserve"> квалифицированных сертификата ключей проверки электронной подписи для собственных и коммерческих целей, что почти на </w:t>
      </w:r>
      <w:r w:rsidR="00487734" w:rsidRPr="00487734">
        <w:rPr>
          <w:rFonts w:ascii="Segoe UI" w:hAnsi="Segoe UI" w:cs="Segoe UI"/>
          <w:color w:val="333333"/>
          <w:sz w:val="24"/>
          <w:szCs w:val="24"/>
        </w:rPr>
        <w:t>42</w:t>
      </w:r>
      <w:r w:rsidR="00E146FF" w:rsidRPr="00487734">
        <w:rPr>
          <w:rFonts w:ascii="Segoe UI" w:hAnsi="Segoe UI" w:cs="Segoe UI"/>
          <w:color w:val="333333"/>
          <w:sz w:val="24"/>
          <w:szCs w:val="24"/>
        </w:rPr>
        <w:t>,</w:t>
      </w:r>
      <w:r w:rsidR="00487734" w:rsidRPr="00487734">
        <w:rPr>
          <w:rFonts w:ascii="Segoe UI" w:hAnsi="Segoe UI" w:cs="Segoe UI"/>
          <w:color w:val="333333"/>
          <w:sz w:val="24"/>
          <w:szCs w:val="24"/>
        </w:rPr>
        <w:t>4</w:t>
      </w:r>
      <w:r w:rsidR="00E146FF" w:rsidRPr="00487734">
        <w:rPr>
          <w:rFonts w:ascii="Segoe UI" w:hAnsi="Segoe UI" w:cs="Segoe UI"/>
          <w:color w:val="333333"/>
          <w:sz w:val="24"/>
          <w:szCs w:val="24"/>
        </w:rPr>
        <w:t xml:space="preserve"> % больше итоговых показателей прошлого года. В 2017 го</w:t>
      </w:r>
      <w:bookmarkStart w:id="0" w:name="_GoBack"/>
      <w:bookmarkEnd w:id="0"/>
      <w:r w:rsidR="00E146FF" w:rsidRPr="00487734">
        <w:rPr>
          <w:rFonts w:ascii="Segoe UI" w:hAnsi="Segoe UI" w:cs="Segoe UI"/>
          <w:color w:val="333333"/>
          <w:sz w:val="24"/>
          <w:szCs w:val="24"/>
        </w:rPr>
        <w:t>ду их было выдано 399.</w:t>
      </w:r>
    </w:p>
    <w:p w:rsidR="00E146FF" w:rsidRPr="00CE2795" w:rsidRDefault="00E146FF" w:rsidP="00E146FF">
      <w:pPr>
        <w:shd w:val="clear" w:color="auto" w:fill="FFFFFF"/>
        <w:spacing w:after="0" w:line="240" w:lineRule="auto"/>
        <w:ind w:firstLine="709"/>
        <w:jc w:val="both"/>
        <w:rPr>
          <w:rFonts w:ascii="Segoe UI" w:hAnsi="Segoe UI" w:cs="Segoe UI"/>
          <w:color w:val="333333"/>
          <w:sz w:val="24"/>
          <w:szCs w:val="24"/>
        </w:rPr>
      </w:pPr>
      <w:r w:rsidRPr="00487734">
        <w:rPr>
          <w:rFonts w:ascii="Segoe UI" w:hAnsi="Segoe UI" w:cs="Segoe UI"/>
          <w:color w:val="333333"/>
          <w:sz w:val="24"/>
          <w:szCs w:val="24"/>
        </w:rPr>
        <w:t>Увеличение количества выпущенных сертификатов ключей объясняется постепенным переходом государственных и коммерческих организаций на электронный вид удостоверения документов, а также развитием веб-сервисов. С помощью квалифицированного сертификата</w:t>
      </w:r>
      <w:r w:rsidRPr="00CE2795">
        <w:rPr>
          <w:rFonts w:ascii="Segoe UI" w:hAnsi="Segoe UI" w:cs="Segoe UI"/>
          <w:color w:val="333333"/>
          <w:sz w:val="24"/>
          <w:szCs w:val="24"/>
        </w:rPr>
        <w:t xml:space="preserve"> можно не только подписывать различные документы в электронном виде, но и получать услуги Росреестра и других ведомств.</w:t>
      </w:r>
    </w:p>
    <w:p w:rsidR="00E146FF" w:rsidRPr="00CE2795" w:rsidRDefault="00E146FF" w:rsidP="00E146FF">
      <w:pPr>
        <w:shd w:val="clear" w:color="auto" w:fill="FFFFFF"/>
        <w:spacing w:after="0" w:line="240" w:lineRule="auto"/>
        <w:ind w:firstLine="709"/>
        <w:jc w:val="both"/>
        <w:rPr>
          <w:rFonts w:ascii="Segoe UI" w:hAnsi="Segoe UI" w:cs="Segoe UI"/>
          <w:color w:val="333333"/>
          <w:sz w:val="24"/>
          <w:szCs w:val="24"/>
        </w:rPr>
      </w:pPr>
      <w:r w:rsidRPr="00CE2795">
        <w:rPr>
          <w:rFonts w:ascii="Segoe UI" w:hAnsi="Segoe UI" w:cs="Segoe UI"/>
          <w:color w:val="333333"/>
          <w:sz w:val="24"/>
          <w:szCs w:val="24"/>
        </w:rPr>
        <w:t>Преимущественно заказчиками сертификатов выступают кадастровые инженеры, арбитражные и конкурсные управляющие, судьи, многофункциональные центры и другие, имеющие право получать сведения из ЕГРН на безвозмездной основе в соответствии с федеральным законом № 218-ФЗ. Во втором квартале этого года сертификаты ключей стали доступны индивидуальным предпринимателям.</w:t>
      </w:r>
    </w:p>
    <w:p w:rsidR="00E146FF" w:rsidRPr="00CE2795" w:rsidRDefault="00E146FF" w:rsidP="00E146FF">
      <w:pPr>
        <w:shd w:val="clear" w:color="auto" w:fill="FFFFFF"/>
        <w:spacing w:after="0" w:line="240" w:lineRule="auto"/>
        <w:ind w:firstLine="709"/>
        <w:jc w:val="both"/>
        <w:rPr>
          <w:rFonts w:ascii="Segoe UI" w:hAnsi="Segoe UI" w:cs="Segoe UI"/>
          <w:color w:val="333333"/>
          <w:sz w:val="24"/>
          <w:szCs w:val="24"/>
        </w:rPr>
      </w:pPr>
      <w:r w:rsidRPr="00CE2795">
        <w:rPr>
          <w:rFonts w:ascii="Segoe UI" w:hAnsi="Segoe UI" w:cs="Segoe UI"/>
          <w:color w:val="333333"/>
          <w:sz w:val="24"/>
          <w:szCs w:val="24"/>
        </w:rPr>
        <w:t>Обладатель квалифицированного сертификата в режиме онлайн может поставить объект на кадастровый учет, зарегистрировать права собственности на него, получить сведения из ЕГРН, отследить санкции ГИБДД, поставить автомобиль на учет, направить таможенную декларацию, подать заявление для поступления в вуз, оформить больничный лист и другие документы.</w:t>
      </w:r>
    </w:p>
    <w:p w:rsidR="00E146FF" w:rsidRPr="00CE2795" w:rsidRDefault="00E146FF" w:rsidP="00E146FF">
      <w:pPr>
        <w:shd w:val="clear" w:color="auto" w:fill="FFFFFF"/>
        <w:spacing w:after="0" w:line="240" w:lineRule="auto"/>
        <w:ind w:firstLine="709"/>
        <w:jc w:val="both"/>
        <w:rPr>
          <w:rFonts w:ascii="Segoe UI" w:hAnsi="Segoe UI" w:cs="Segoe UI"/>
          <w:color w:val="333333"/>
          <w:sz w:val="24"/>
          <w:szCs w:val="24"/>
        </w:rPr>
      </w:pPr>
      <w:r w:rsidRPr="00CE2795">
        <w:rPr>
          <w:rFonts w:ascii="Segoe UI" w:hAnsi="Segoe UI" w:cs="Segoe UI"/>
          <w:color w:val="333333"/>
          <w:sz w:val="24"/>
          <w:szCs w:val="24"/>
        </w:rPr>
        <w:t>Также удостоверяющий центр Кадастровой палаты выпускает единый сертификат, пригодный для одновременного использования в системе межведомственного электронного взаимодействия и на портале Росреестра, а также на порталах госуслуг и других ведомств, что позволяет заинтересованным лицам приобрести один сертификат вместо двух.</w:t>
      </w:r>
    </w:p>
    <w:p w:rsidR="00E146FF" w:rsidRPr="00CE2795" w:rsidRDefault="00E146FF" w:rsidP="00E146FF">
      <w:pPr>
        <w:shd w:val="clear" w:color="auto" w:fill="FFFFFF"/>
        <w:spacing w:after="0" w:line="240" w:lineRule="auto"/>
        <w:ind w:firstLine="709"/>
        <w:jc w:val="both"/>
        <w:rPr>
          <w:rFonts w:ascii="Segoe UI" w:hAnsi="Segoe UI" w:cs="Segoe UI"/>
          <w:color w:val="333333"/>
          <w:sz w:val="24"/>
          <w:szCs w:val="24"/>
        </w:rPr>
      </w:pPr>
      <w:r w:rsidRPr="00CE2795">
        <w:rPr>
          <w:rFonts w:ascii="Segoe UI" w:hAnsi="Segoe UI" w:cs="Segoe UI"/>
          <w:color w:val="333333"/>
          <w:sz w:val="24"/>
          <w:szCs w:val="24"/>
        </w:rPr>
        <w:t xml:space="preserve">Удостоверяющий центр Кадастровой палаты Росреестра в числе прочих включен в список доверенных информационных систем </w:t>
      </w:r>
      <w:proofErr w:type="spellStart"/>
      <w:r w:rsidRPr="00CE2795">
        <w:rPr>
          <w:rFonts w:ascii="Segoe UI" w:hAnsi="Segoe UI" w:cs="Segoe UI"/>
          <w:color w:val="333333"/>
          <w:sz w:val="24"/>
          <w:szCs w:val="24"/>
        </w:rPr>
        <w:t>Рособрнадзора</w:t>
      </w:r>
      <w:proofErr w:type="spellEnd"/>
      <w:r w:rsidRPr="00CE2795">
        <w:rPr>
          <w:rFonts w:ascii="Segoe UI" w:hAnsi="Segoe UI" w:cs="Segoe UI"/>
          <w:color w:val="333333"/>
          <w:sz w:val="24"/>
          <w:szCs w:val="24"/>
        </w:rPr>
        <w:t xml:space="preserve">,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на порталах госуслуг, ФНС России, ФТС России, ФНП России, ФСС России, Росстата, </w:t>
      </w:r>
      <w:proofErr w:type="spellStart"/>
      <w:r w:rsidRPr="00CE2795">
        <w:rPr>
          <w:rFonts w:ascii="Segoe UI" w:hAnsi="Segoe UI" w:cs="Segoe UI"/>
          <w:color w:val="333333"/>
          <w:sz w:val="24"/>
          <w:szCs w:val="24"/>
        </w:rPr>
        <w:t>Росимущества</w:t>
      </w:r>
      <w:proofErr w:type="spellEnd"/>
      <w:r w:rsidRPr="00CE2795">
        <w:rPr>
          <w:rFonts w:ascii="Segoe UI" w:hAnsi="Segoe UI" w:cs="Segoe UI"/>
          <w:color w:val="333333"/>
          <w:sz w:val="24"/>
          <w:szCs w:val="24"/>
        </w:rPr>
        <w:t xml:space="preserve"> и других.</w:t>
      </w:r>
    </w:p>
    <w:p w:rsidR="00E146FF" w:rsidRPr="00CE2795" w:rsidRDefault="00E146FF" w:rsidP="00E146FF">
      <w:pPr>
        <w:shd w:val="clear" w:color="auto" w:fill="FFFFFF"/>
        <w:spacing w:after="0" w:line="240" w:lineRule="auto"/>
        <w:ind w:firstLine="709"/>
        <w:jc w:val="both"/>
        <w:rPr>
          <w:rFonts w:ascii="Segoe UI" w:hAnsi="Segoe UI" w:cs="Segoe UI"/>
          <w:color w:val="333333"/>
          <w:sz w:val="24"/>
          <w:szCs w:val="24"/>
        </w:rPr>
      </w:pPr>
      <w:r w:rsidRPr="00CE2795">
        <w:rPr>
          <w:rFonts w:ascii="Segoe UI" w:hAnsi="Segoe UI" w:cs="Segoe UI"/>
          <w:color w:val="333333"/>
          <w:sz w:val="24"/>
          <w:szCs w:val="24"/>
        </w:rPr>
        <w:t>Качество сертификатов ключей проверки электронной подписи, выданных удостоверяющим центром Кадастровой палаты Росреестра, гарантируется государственным учреждением. Стоимость сертификата значительно ниже среднерыночной – от 700 рублей, а срок его действия составляет 15 месяцев.</w:t>
      </w:r>
    </w:p>
    <w:p w:rsidR="00E146FF" w:rsidRPr="00CE2795" w:rsidRDefault="00E146FF" w:rsidP="00E146FF">
      <w:pPr>
        <w:shd w:val="clear" w:color="auto" w:fill="FFFFFF"/>
        <w:spacing w:after="0" w:line="240" w:lineRule="auto"/>
        <w:ind w:firstLine="709"/>
        <w:jc w:val="both"/>
        <w:rPr>
          <w:rFonts w:ascii="Segoe UI" w:hAnsi="Segoe UI" w:cs="Segoe UI"/>
          <w:color w:val="333333"/>
          <w:sz w:val="24"/>
          <w:szCs w:val="24"/>
        </w:rPr>
      </w:pPr>
      <w:r w:rsidRPr="00CE2795">
        <w:rPr>
          <w:rFonts w:ascii="Segoe UI" w:hAnsi="Segoe UI" w:cs="Segoe UI"/>
          <w:color w:val="333333"/>
          <w:sz w:val="24"/>
          <w:szCs w:val="24"/>
        </w:rPr>
        <w:t>Для получения квалифицированного сертификата необходимо зарегистрироваться </w:t>
      </w:r>
      <w:hyperlink r:id="rId6" w:history="1">
        <w:r w:rsidRPr="00CE2795">
          <w:rPr>
            <w:color w:val="333333"/>
            <w:sz w:val="24"/>
            <w:szCs w:val="24"/>
          </w:rPr>
          <w:t>на сайте Удостоверяющего центра </w:t>
        </w:r>
      </w:hyperlink>
      <w:r w:rsidRPr="00CE2795">
        <w:rPr>
          <w:rFonts w:ascii="Segoe UI" w:hAnsi="Segoe UI" w:cs="Segoe UI"/>
          <w:color w:val="333333"/>
          <w:sz w:val="24"/>
          <w:szCs w:val="24"/>
        </w:rPr>
        <w:t>и оформить заявку в личном кабинете. После подтверждения личности квалифицированный сертификат станет доступен в личном кабинете для последующей работы.</w:t>
      </w:r>
    </w:p>
    <w:p w:rsidR="00E146FF" w:rsidRPr="00CE2795" w:rsidRDefault="00E146FF" w:rsidP="00E146FF">
      <w:pPr>
        <w:shd w:val="clear" w:color="auto" w:fill="FFFFFF"/>
        <w:spacing w:after="0" w:line="240" w:lineRule="auto"/>
        <w:ind w:firstLine="709"/>
        <w:jc w:val="both"/>
        <w:rPr>
          <w:rFonts w:ascii="Segoe UI" w:hAnsi="Segoe UI" w:cs="Segoe UI"/>
          <w:color w:val="333333"/>
          <w:sz w:val="24"/>
          <w:szCs w:val="24"/>
        </w:rPr>
      </w:pPr>
      <w:r w:rsidRPr="00CE2795">
        <w:rPr>
          <w:rFonts w:ascii="Segoe UI" w:hAnsi="Segoe UI" w:cs="Segoe UI"/>
          <w:color w:val="333333"/>
          <w:sz w:val="24"/>
          <w:szCs w:val="24"/>
        </w:rPr>
        <w:lastRenderedPageBreak/>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поставить оценку качества и направить предложения об улучшении сервиса.</w:t>
      </w:r>
    </w:p>
    <w:p w:rsidR="00730E32" w:rsidRPr="00D06BC2" w:rsidRDefault="00730E32" w:rsidP="00BA7895">
      <w:pPr>
        <w:pStyle w:val="a5"/>
        <w:shd w:val="clear" w:color="auto" w:fill="FFFFFF"/>
        <w:spacing w:before="0" w:beforeAutospacing="0" w:after="0" w:afterAutospacing="0"/>
        <w:ind w:firstLine="709"/>
        <w:jc w:val="both"/>
        <w:rPr>
          <w:rFonts w:ascii="Segoe UI" w:hAnsi="Segoe UI" w:cs="Segoe UI"/>
          <w:color w:val="333333"/>
          <w:sz w:val="16"/>
          <w:szCs w:val="16"/>
        </w:rPr>
      </w:pPr>
    </w:p>
    <w:p w:rsidR="00830979" w:rsidRPr="00AC1146" w:rsidRDefault="00830979" w:rsidP="00830979">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AC1146">
        <w:rPr>
          <w:rFonts w:ascii="Arial" w:eastAsia="Times New Roman" w:hAnsi="Arial" w:cs="Arial"/>
          <w:b/>
          <w:bCs/>
          <w:color w:val="000000"/>
          <w:kern w:val="36"/>
          <w:sz w:val="42"/>
          <w:szCs w:val="42"/>
          <w:lang w:eastAsia="ru-RU"/>
        </w:rPr>
        <w:t xml:space="preserve">Как получить сведения об объекте недвижимости </w:t>
      </w:r>
      <w:r>
        <w:rPr>
          <w:rFonts w:ascii="Arial" w:eastAsia="Times New Roman" w:hAnsi="Arial" w:cs="Arial"/>
          <w:b/>
          <w:bCs/>
          <w:color w:val="000000"/>
          <w:kern w:val="36"/>
          <w:sz w:val="42"/>
          <w:szCs w:val="42"/>
          <w:lang w:eastAsia="ru-RU"/>
        </w:rPr>
        <w:t xml:space="preserve">в МФЦ </w:t>
      </w:r>
      <w:r w:rsidRPr="00AC1146">
        <w:rPr>
          <w:rFonts w:ascii="Arial" w:eastAsia="Times New Roman" w:hAnsi="Arial" w:cs="Arial"/>
          <w:b/>
          <w:bCs/>
          <w:color w:val="000000"/>
          <w:kern w:val="36"/>
          <w:sz w:val="42"/>
          <w:szCs w:val="42"/>
          <w:lang w:eastAsia="ru-RU"/>
        </w:rPr>
        <w:t xml:space="preserve">и что такое </w:t>
      </w:r>
      <w:r>
        <w:rPr>
          <w:rFonts w:ascii="Arial" w:eastAsia="Times New Roman" w:hAnsi="Arial" w:cs="Arial"/>
          <w:b/>
          <w:bCs/>
          <w:color w:val="000000"/>
          <w:kern w:val="36"/>
          <w:sz w:val="42"/>
          <w:szCs w:val="42"/>
          <w:lang w:eastAsia="ru-RU"/>
        </w:rPr>
        <w:t>УИН</w:t>
      </w:r>
    </w:p>
    <w:p w:rsidR="00830979" w:rsidRPr="00D06BC2" w:rsidRDefault="00830979" w:rsidP="00830979">
      <w:pPr>
        <w:shd w:val="clear" w:color="auto" w:fill="FFFFFF"/>
        <w:spacing w:after="0" w:line="240" w:lineRule="auto"/>
        <w:ind w:firstLine="709"/>
        <w:jc w:val="both"/>
        <w:rPr>
          <w:rFonts w:ascii="Segoe UI" w:hAnsi="Segoe UI" w:cs="Segoe UI"/>
          <w:color w:val="333333"/>
          <w:sz w:val="16"/>
          <w:szCs w:val="16"/>
        </w:rPr>
      </w:pPr>
    </w:p>
    <w:p w:rsidR="00830979" w:rsidRPr="00AC1146" w:rsidRDefault="00830979" w:rsidP="00830979">
      <w:pPr>
        <w:shd w:val="clear" w:color="auto" w:fill="FFFFFF"/>
        <w:spacing w:after="0" w:line="240" w:lineRule="auto"/>
        <w:ind w:firstLine="709"/>
        <w:jc w:val="both"/>
        <w:rPr>
          <w:rFonts w:ascii="Segoe UI" w:hAnsi="Segoe UI" w:cs="Segoe UI"/>
          <w:color w:val="333333"/>
          <w:sz w:val="24"/>
          <w:szCs w:val="24"/>
        </w:rPr>
      </w:pPr>
      <w:r w:rsidRPr="00AC1146">
        <w:rPr>
          <w:rFonts w:ascii="Segoe UI" w:hAnsi="Segoe UI" w:cs="Segoe UI"/>
          <w:color w:val="333333"/>
          <w:sz w:val="24"/>
          <w:szCs w:val="24"/>
        </w:rPr>
        <w:t xml:space="preserve">В региональную Кадастровую палату в последнее время часто стали поступать вопросы о том, как получить сведения из Единого государственного реестра недвижимости (ЕГРН) </w:t>
      </w:r>
      <w:r>
        <w:rPr>
          <w:rFonts w:ascii="Segoe UI" w:hAnsi="Segoe UI" w:cs="Segoe UI"/>
          <w:color w:val="333333"/>
          <w:sz w:val="24"/>
          <w:szCs w:val="24"/>
        </w:rPr>
        <w:t xml:space="preserve">в МФЦ </w:t>
      </w:r>
      <w:r w:rsidRPr="00AC1146">
        <w:rPr>
          <w:rFonts w:ascii="Segoe UI" w:hAnsi="Segoe UI" w:cs="Segoe UI"/>
          <w:color w:val="333333"/>
          <w:sz w:val="24"/>
          <w:szCs w:val="24"/>
        </w:rPr>
        <w:t xml:space="preserve">и что такое уникальный идентификатор начисления (УИН). </w:t>
      </w:r>
    </w:p>
    <w:p w:rsidR="00830979" w:rsidRPr="00AC1146" w:rsidRDefault="00830979" w:rsidP="00830979">
      <w:pPr>
        <w:shd w:val="clear" w:color="auto" w:fill="FFFFFF"/>
        <w:spacing w:after="0" w:line="240" w:lineRule="auto"/>
        <w:ind w:firstLine="709"/>
        <w:jc w:val="both"/>
        <w:rPr>
          <w:rFonts w:ascii="Segoe UI" w:hAnsi="Segoe UI" w:cs="Segoe UI"/>
          <w:color w:val="333333"/>
          <w:sz w:val="24"/>
          <w:szCs w:val="24"/>
        </w:rPr>
      </w:pPr>
      <w:r w:rsidRPr="00AC1146">
        <w:rPr>
          <w:rFonts w:ascii="Segoe UI" w:hAnsi="Segoe UI" w:cs="Segoe UI"/>
          <w:color w:val="333333"/>
          <w:sz w:val="24"/>
          <w:szCs w:val="24"/>
        </w:rPr>
        <w:t xml:space="preserve">Если возникла необходимость заказать сведения из Единого государственного реестра недвижимости </w:t>
      </w:r>
      <w:r>
        <w:rPr>
          <w:rFonts w:ascii="Segoe UI" w:hAnsi="Segoe UI" w:cs="Segoe UI"/>
          <w:color w:val="333333"/>
          <w:sz w:val="24"/>
          <w:szCs w:val="24"/>
        </w:rPr>
        <w:t>(</w:t>
      </w:r>
      <w:r w:rsidRPr="00AC1146">
        <w:rPr>
          <w:rFonts w:ascii="Segoe UI" w:hAnsi="Segoe UI" w:cs="Segoe UI"/>
          <w:color w:val="333333"/>
          <w:sz w:val="24"/>
          <w:szCs w:val="24"/>
        </w:rPr>
        <w:t>ЕГРН</w:t>
      </w:r>
      <w:r>
        <w:rPr>
          <w:rFonts w:ascii="Segoe UI" w:hAnsi="Segoe UI" w:cs="Segoe UI"/>
          <w:color w:val="333333"/>
          <w:sz w:val="24"/>
          <w:szCs w:val="24"/>
        </w:rPr>
        <w:t>)</w:t>
      </w:r>
      <w:r w:rsidRPr="00AC1146">
        <w:rPr>
          <w:rFonts w:ascii="Segoe UI" w:hAnsi="Segoe UI" w:cs="Segoe UI"/>
          <w:color w:val="333333"/>
          <w:sz w:val="24"/>
          <w:szCs w:val="24"/>
        </w:rPr>
        <w:t xml:space="preserve"> в бумажном виде необходимо обратиться в офис</w:t>
      </w:r>
      <w:r>
        <w:rPr>
          <w:rFonts w:ascii="Segoe UI" w:hAnsi="Segoe UI" w:cs="Segoe UI"/>
          <w:color w:val="333333"/>
          <w:sz w:val="24"/>
          <w:szCs w:val="24"/>
        </w:rPr>
        <w:t xml:space="preserve"> МФЦ</w:t>
      </w:r>
      <w:r w:rsidRPr="00AC1146">
        <w:rPr>
          <w:rFonts w:ascii="Segoe UI" w:hAnsi="Segoe UI" w:cs="Segoe UI"/>
          <w:color w:val="333333"/>
          <w:sz w:val="24"/>
          <w:szCs w:val="24"/>
        </w:rPr>
        <w:t xml:space="preserve">. Для получения выписки из ЕГРН о земельном участке, здании, сооружении или помещении (квартире) вам не надо оплачивать эту услугу заранее. Специалист МФЦ примет у вас запрос о предоставлении сведений из ЕГРН и распечатает квитанцию с УИН. </w:t>
      </w:r>
    </w:p>
    <w:p w:rsidR="00830979" w:rsidRPr="00AC1146" w:rsidRDefault="00830979" w:rsidP="00830979">
      <w:pPr>
        <w:shd w:val="clear" w:color="auto" w:fill="FFFFFF"/>
        <w:spacing w:after="0" w:line="240" w:lineRule="auto"/>
        <w:ind w:firstLine="709"/>
        <w:jc w:val="both"/>
        <w:rPr>
          <w:rFonts w:ascii="Segoe UI" w:hAnsi="Segoe UI" w:cs="Segoe UI"/>
          <w:color w:val="333333"/>
          <w:sz w:val="24"/>
          <w:szCs w:val="24"/>
        </w:rPr>
      </w:pPr>
      <w:r w:rsidRPr="00AC1146">
        <w:rPr>
          <w:rFonts w:ascii="Segoe UI" w:hAnsi="Segoe UI" w:cs="Segoe UI"/>
          <w:color w:val="333333"/>
          <w:sz w:val="24"/>
          <w:szCs w:val="24"/>
        </w:rPr>
        <w:t>Кадастров</w:t>
      </w:r>
      <w:r>
        <w:rPr>
          <w:rFonts w:ascii="Segoe UI" w:hAnsi="Segoe UI" w:cs="Segoe UI"/>
          <w:color w:val="333333"/>
          <w:sz w:val="24"/>
          <w:szCs w:val="24"/>
        </w:rPr>
        <w:t>ая</w:t>
      </w:r>
      <w:r w:rsidRPr="00AC1146">
        <w:rPr>
          <w:rFonts w:ascii="Segoe UI" w:hAnsi="Segoe UI" w:cs="Segoe UI"/>
          <w:color w:val="333333"/>
          <w:sz w:val="24"/>
          <w:szCs w:val="24"/>
        </w:rPr>
        <w:t xml:space="preserve"> палат</w:t>
      </w:r>
      <w:r>
        <w:rPr>
          <w:rFonts w:ascii="Segoe UI" w:hAnsi="Segoe UI" w:cs="Segoe UI"/>
          <w:color w:val="333333"/>
          <w:sz w:val="24"/>
          <w:szCs w:val="24"/>
        </w:rPr>
        <w:t>а</w:t>
      </w:r>
      <w:r w:rsidRPr="00AC1146">
        <w:rPr>
          <w:rFonts w:ascii="Segoe UI" w:hAnsi="Segoe UI" w:cs="Segoe UI"/>
          <w:color w:val="333333"/>
          <w:sz w:val="24"/>
          <w:szCs w:val="24"/>
        </w:rPr>
        <w:t xml:space="preserve"> предлагает руководствоваться следующей памяткой для корректного поступления денежных средств за предоставление услуги: </w:t>
      </w:r>
    </w:p>
    <w:p w:rsidR="00830979" w:rsidRPr="00AC1146" w:rsidRDefault="00830979" w:rsidP="00830979">
      <w:pPr>
        <w:shd w:val="clear" w:color="auto" w:fill="FFFFFF"/>
        <w:spacing w:after="0" w:line="240" w:lineRule="auto"/>
        <w:ind w:firstLine="709"/>
        <w:jc w:val="both"/>
        <w:rPr>
          <w:rFonts w:ascii="Segoe UI" w:hAnsi="Segoe UI" w:cs="Segoe UI"/>
          <w:color w:val="333333"/>
          <w:sz w:val="24"/>
          <w:szCs w:val="24"/>
        </w:rPr>
      </w:pPr>
      <w:r w:rsidRPr="00AC1146">
        <w:rPr>
          <w:rFonts w:ascii="Segoe UI" w:hAnsi="Segoe UI" w:cs="Segoe UI"/>
          <w:color w:val="333333"/>
          <w:sz w:val="24"/>
          <w:szCs w:val="24"/>
        </w:rPr>
        <w:t xml:space="preserve">Принести квитанцию в любой банк, подключенный к Государственной информационной системе о государственных и муниципальных платежах (ГИС ГМП). </w:t>
      </w:r>
    </w:p>
    <w:p w:rsidR="00830979" w:rsidRPr="00AC1146" w:rsidRDefault="00830979" w:rsidP="00830979">
      <w:pPr>
        <w:shd w:val="clear" w:color="auto" w:fill="FFFFFF"/>
        <w:spacing w:after="0" w:line="240" w:lineRule="auto"/>
        <w:ind w:firstLine="709"/>
        <w:jc w:val="both"/>
        <w:rPr>
          <w:rFonts w:ascii="Segoe UI" w:hAnsi="Segoe UI" w:cs="Segoe UI"/>
          <w:color w:val="333333"/>
          <w:sz w:val="24"/>
          <w:szCs w:val="24"/>
        </w:rPr>
      </w:pPr>
      <w:r w:rsidRPr="00AC1146">
        <w:rPr>
          <w:rFonts w:ascii="Segoe UI" w:hAnsi="Segoe UI" w:cs="Segoe UI"/>
          <w:color w:val="333333"/>
          <w:sz w:val="24"/>
          <w:szCs w:val="24"/>
        </w:rPr>
        <w:t xml:space="preserve">Обязательно уточнить у оператора, есть ли возможность произвести оплату с передачей данных, в том числе УИН в ГИС ГМП. </w:t>
      </w:r>
      <w:r w:rsidRPr="00011921">
        <w:rPr>
          <w:rFonts w:ascii="Segoe UI" w:hAnsi="Segoe UI" w:cs="Segoe UI"/>
          <w:color w:val="333333"/>
          <w:sz w:val="24"/>
          <w:szCs w:val="24"/>
        </w:rPr>
        <w:t>Оператор при формировании платежного документа должен указать информация об УИН в отдельном поле, предназначенном для данного реквизита.</w:t>
      </w:r>
    </w:p>
    <w:p w:rsidR="00830979" w:rsidRPr="00AC1146" w:rsidRDefault="00830979" w:rsidP="00830979">
      <w:pPr>
        <w:shd w:val="clear" w:color="auto" w:fill="FFFFFF"/>
        <w:spacing w:after="0" w:line="240" w:lineRule="auto"/>
        <w:ind w:firstLine="709"/>
        <w:jc w:val="both"/>
        <w:rPr>
          <w:rFonts w:ascii="Segoe UI" w:hAnsi="Segoe UI" w:cs="Segoe UI"/>
          <w:color w:val="333333"/>
          <w:sz w:val="24"/>
          <w:szCs w:val="24"/>
        </w:rPr>
      </w:pPr>
      <w:r w:rsidRPr="00AC1146">
        <w:rPr>
          <w:rFonts w:ascii="Segoe UI" w:hAnsi="Segoe UI" w:cs="Segoe UI"/>
          <w:color w:val="333333"/>
          <w:sz w:val="24"/>
          <w:szCs w:val="24"/>
        </w:rPr>
        <w:t xml:space="preserve">Если банком не предусмотрена передача </w:t>
      </w:r>
      <w:proofErr w:type="spellStart"/>
      <w:r w:rsidRPr="00AC1146">
        <w:rPr>
          <w:rFonts w:ascii="Segoe UI" w:hAnsi="Segoe UI" w:cs="Segoe UI"/>
          <w:color w:val="333333"/>
          <w:sz w:val="24"/>
          <w:szCs w:val="24"/>
        </w:rPr>
        <w:t>УИНа</w:t>
      </w:r>
      <w:proofErr w:type="spellEnd"/>
      <w:r w:rsidRPr="00AC1146">
        <w:rPr>
          <w:rFonts w:ascii="Segoe UI" w:hAnsi="Segoe UI" w:cs="Segoe UI"/>
          <w:color w:val="333333"/>
          <w:sz w:val="24"/>
          <w:szCs w:val="24"/>
        </w:rPr>
        <w:t xml:space="preserve"> в ГИС ГМП в составе реквизитов платежа, то информация об уплате не поступит в Росреестр для подтверждения факта оплаты за конкретную государственную услугу. </w:t>
      </w:r>
    </w:p>
    <w:p w:rsidR="00830979" w:rsidRPr="00AC1146" w:rsidRDefault="00830979" w:rsidP="00830979">
      <w:pPr>
        <w:shd w:val="clear" w:color="auto" w:fill="FFFFFF"/>
        <w:spacing w:after="0" w:line="240" w:lineRule="auto"/>
        <w:ind w:firstLine="709"/>
        <w:jc w:val="both"/>
        <w:rPr>
          <w:rFonts w:ascii="Segoe UI" w:hAnsi="Segoe UI" w:cs="Segoe UI"/>
          <w:color w:val="333333"/>
          <w:sz w:val="24"/>
          <w:szCs w:val="24"/>
        </w:rPr>
      </w:pPr>
      <w:r w:rsidRPr="00AC1146">
        <w:rPr>
          <w:rFonts w:ascii="Segoe UI" w:hAnsi="Segoe UI" w:cs="Segoe UI"/>
          <w:color w:val="333333"/>
          <w:sz w:val="24"/>
          <w:szCs w:val="24"/>
        </w:rPr>
        <w:t xml:space="preserve">При самостоятельном оформлении платежного поручения через платежные терминалы УИН (код платежа) необходимо вносить в поле "Код". В случае отсутствия возможности внесения </w:t>
      </w:r>
      <w:proofErr w:type="spellStart"/>
      <w:r w:rsidRPr="00AC1146">
        <w:rPr>
          <w:rFonts w:ascii="Segoe UI" w:hAnsi="Segoe UI" w:cs="Segoe UI"/>
          <w:color w:val="333333"/>
          <w:sz w:val="24"/>
          <w:szCs w:val="24"/>
        </w:rPr>
        <w:t>УИНа</w:t>
      </w:r>
      <w:proofErr w:type="spellEnd"/>
      <w:r w:rsidRPr="00AC1146">
        <w:rPr>
          <w:rFonts w:ascii="Segoe UI" w:hAnsi="Segoe UI" w:cs="Segoe UI"/>
          <w:color w:val="333333"/>
          <w:sz w:val="24"/>
          <w:szCs w:val="24"/>
        </w:rPr>
        <w:t xml:space="preserve"> в состав платежных реквизитов рекомендуется воздержаться от оплаты через данный банк во избежание дальнейших процедур по возврату средств. </w:t>
      </w:r>
    </w:p>
    <w:p w:rsidR="00830979" w:rsidRPr="00AC1146" w:rsidRDefault="00830979" w:rsidP="00830979">
      <w:pPr>
        <w:shd w:val="clear" w:color="auto" w:fill="FFFFFF"/>
        <w:spacing w:after="0" w:line="240" w:lineRule="auto"/>
        <w:ind w:firstLine="709"/>
        <w:jc w:val="both"/>
        <w:rPr>
          <w:rFonts w:ascii="Segoe UI" w:hAnsi="Segoe UI" w:cs="Segoe UI"/>
          <w:color w:val="333333"/>
          <w:sz w:val="24"/>
          <w:szCs w:val="24"/>
        </w:rPr>
      </w:pPr>
      <w:r w:rsidRPr="00AC1146">
        <w:rPr>
          <w:rFonts w:ascii="Segoe UI" w:hAnsi="Segoe UI" w:cs="Segoe UI"/>
          <w:color w:val="333333"/>
          <w:sz w:val="24"/>
          <w:szCs w:val="24"/>
        </w:rPr>
        <w:t xml:space="preserve">Важно, уникальный идентификатор начисления (УИН), предоставленный заявителю для оплаты при обращении за государственной услугой, может быть использован только один раз в отношении заказанной услуги. </w:t>
      </w:r>
    </w:p>
    <w:p w:rsidR="00830979" w:rsidRPr="00AC1146" w:rsidRDefault="00830979" w:rsidP="00830979">
      <w:pPr>
        <w:shd w:val="clear" w:color="auto" w:fill="FFFFFF"/>
        <w:spacing w:after="0" w:line="240" w:lineRule="auto"/>
        <w:ind w:firstLine="709"/>
        <w:jc w:val="both"/>
        <w:rPr>
          <w:rFonts w:ascii="Segoe UI" w:hAnsi="Segoe UI" w:cs="Segoe UI"/>
          <w:color w:val="333333"/>
          <w:sz w:val="24"/>
          <w:szCs w:val="24"/>
        </w:rPr>
      </w:pPr>
      <w:r w:rsidRPr="00AC1146">
        <w:rPr>
          <w:rFonts w:ascii="Segoe UI" w:hAnsi="Segoe UI" w:cs="Segoe UI"/>
          <w:color w:val="333333"/>
          <w:sz w:val="24"/>
          <w:szCs w:val="24"/>
        </w:rPr>
        <w:t xml:space="preserve">Внесение платы за предоставление сведений из ЕГРН должно быть осуществлено не позднее семи календарных дней. </w:t>
      </w:r>
    </w:p>
    <w:p w:rsidR="00830979" w:rsidRPr="00AC1146" w:rsidRDefault="00830979" w:rsidP="00830979">
      <w:pPr>
        <w:shd w:val="clear" w:color="auto" w:fill="FFFFFF"/>
        <w:spacing w:after="0" w:line="240" w:lineRule="auto"/>
        <w:ind w:firstLine="709"/>
        <w:jc w:val="both"/>
        <w:rPr>
          <w:rFonts w:ascii="Segoe UI" w:hAnsi="Segoe UI" w:cs="Segoe UI"/>
          <w:color w:val="333333"/>
          <w:sz w:val="24"/>
          <w:szCs w:val="24"/>
        </w:rPr>
      </w:pPr>
      <w:r w:rsidRPr="00AC1146">
        <w:rPr>
          <w:rFonts w:ascii="Segoe UI" w:hAnsi="Segoe UI" w:cs="Segoe UI"/>
          <w:color w:val="333333"/>
          <w:sz w:val="24"/>
          <w:szCs w:val="24"/>
        </w:rPr>
        <w:t xml:space="preserve">Несоблюдение рекомендаций, либо внесение идентификационного номера (УИН) с ошибками влечет за собой </w:t>
      </w:r>
      <w:proofErr w:type="spellStart"/>
      <w:r w:rsidRPr="00AC1146">
        <w:rPr>
          <w:rFonts w:ascii="Segoe UI" w:hAnsi="Segoe UI" w:cs="Segoe UI"/>
          <w:color w:val="333333"/>
          <w:sz w:val="24"/>
          <w:szCs w:val="24"/>
        </w:rPr>
        <w:t>непоступление</w:t>
      </w:r>
      <w:proofErr w:type="spellEnd"/>
      <w:r w:rsidRPr="00AC1146">
        <w:rPr>
          <w:rFonts w:ascii="Segoe UI" w:hAnsi="Segoe UI" w:cs="Segoe UI"/>
          <w:color w:val="333333"/>
          <w:sz w:val="24"/>
          <w:szCs w:val="24"/>
        </w:rPr>
        <w:t xml:space="preserve"> денежных средств и, как следствие, возврат запроса о предоставлении сведений без рассмотрения. Также, днем получения органом регистрации прав запроса считается день, следующий за днем получения сведений об оплате за предоставление таких сведений. </w:t>
      </w:r>
    </w:p>
    <w:p w:rsidR="00830979" w:rsidRPr="00D06BC2" w:rsidRDefault="00830979" w:rsidP="00BA7895">
      <w:pPr>
        <w:pStyle w:val="a5"/>
        <w:shd w:val="clear" w:color="auto" w:fill="FFFFFF"/>
        <w:spacing w:before="0" w:beforeAutospacing="0" w:after="0" w:afterAutospacing="0"/>
        <w:ind w:firstLine="709"/>
        <w:jc w:val="both"/>
        <w:rPr>
          <w:rFonts w:ascii="Segoe UI" w:hAnsi="Segoe UI" w:cs="Segoe UI"/>
          <w:color w:val="333333"/>
          <w:sz w:val="16"/>
          <w:szCs w:val="16"/>
        </w:rPr>
      </w:pPr>
    </w:p>
    <w:p w:rsidR="00830979" w:rsidRPr="00EA5DEA" w:rsidRDefault="00830979" w:rsidP="00830979">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EA5DEA">
        <w:rPr>
          <w:rFonts w:ascii="Arial" w:eastAsia="Times New Roman" w:hAnsi="Arial" w:cs="Arial"/>
          <w:b/>
          <w:bCs/>
          <w:color w:val="000000"/>
          <w:kern w:val="36"/>
          <w:sz w:val="42"/>
          <w:szCs w:val="42"/>
          <w:lang w:eastAsia="ru-RU"/>
        </w:rPr>
        <w:t xml:space="preserve">Кадастровая палата призывает </w:t>
      </w:r>
      <w:r>
        <w:rPr>
          <w:rFonts w:ascii="Arial" w:eastAsia="Times New Roman" w:hAnsi="Arial" w:cs="Arial"/>
          <w:b/>
          <w:bCs/>
          <w:color w:val="000000"/>
          <w:kern w:val="36"/>
          <w:sz w:val="42"/>
          <w:szCs w:val="42"/>
          <w:lang w:eastAsia="ru-RU"/>
        </w:rPr>
        <w:t xml:space="preserve">волгоградцев </w:t>
      </w:r>
      <w:r w:rsidRPr="00EA5DEA">
        <w:rPr>
          <w:rFonts w:ascii="Arial" w:eastAsia="Times New Roman" w:hAnsi="Arial" w:cs="Arial"/>
          <w:b/>
          <w:bCs/>
          <w:color w:val="000000"/>
          <w:kern w:val="36"/>
          <w:sz w:val="42"/>
          <w:szCs w:val="42"/>
          <w:lang w:eastAsia="ru-RU"/>
        </w:rPr>
        <w:t>пользоваться электронными услугами</w:t>
      </w:r>
    </w:p>
    <w:p w:rsidR="00830979" w:rsidRPr="00EA5DEA" w:rsidRDefault="00830979" w:rsidP="00830979">
      <w:pPr>
        <w:autoSpaceDE w:val="0"/>
        <w:autoSpaceDN w:val="0"/>
        <w:adjustRightInd w:val="0"/>
        <w:spacing w:after="0" w:line="240" w:lineRule="auto"/>
        <w:rPr>
          <w:rFonts w:ascii="Arial" w:hAnsi="Arial" w:cs="Arial"/>
          <w:color w:val="000000"/>
          <w:sz w:val="10"/>
          <w:szCs w:val="10"/>
        </w:rPr>
      </w:pPr>
    </w:p>
    <w:p w:rsidR="00830979" w:rsidRPr="00053ABB" w:rsidRDefault="00830979" w:rsidP="00830979">
      <w:pPr>
        <w:shd w:val="clear" w:color="auto" w:fill="FFFFFF"/>
        <w:spacing w:after="0" w:line="240" w:lineRule="auto"/>
        <w:ind w:firstLine="709"/>
        <w:jc w:val="both"/>
        <w:rPr>
          <w:rFonts w:ascii="Segoe UI" w:hAnsi="Segoe UI" w:cs="Segoe UI"/>
          <w:color w:val="333333"/>
          <w:sz w:val="24"/>
          <w:szCs w:val="24"/>
        </w:rPr>
      </w:pPr>
      <w:r w:rsidRPr="00053ABB">
        <w:rPr>
          <w:rFonts w:ascii="Segoe UI" w:hAnsi="Segoe UI" w:cs="Segoe UI"/>
          <w:color w:val="333333"/>
          <w:sz w:val="24"/>
          <w:szCs w:val="24"/>
        </w:rPr>
        <w:t xml:space="preserve">Филиал ФГБУ "ФКП Росреестра" по </w:t>
      </w:r>
      <w:r>
        <w:rPr>
          <w:rFonts w:ascii="Segoe UI" w:hAnsi="Segoe UI" w:cs="Segoe UI"/>
          <w:color w:val="333333"/>
          <w:sz w:val="24"/>
          <w:szCs w:val="24"/>
        </w:rPr>
        <w:t>Волгоград</w:t>
      </w:r>
      <w:r w:rsidRPr="00053ABB">
        <w:rPr>
          <w:rFonts w:ascii="Segoe UI" w:hAnsi="Segoe UI" w:cs="Segoe UI"/>
          <w:color w:val="333333"/>
          <w:sz w:val="24"/>
          <w:szCs w:val="24"/>
        </w:rPr>
        <w:t xml:space="preserve">ской области напоминает гражданам, что они могут получить государственные услуги Росреестра в электронном виде. Заявитель не теряет времени на визит в офис, а может получить услугу или воспользоваться сервисом, находясь дома или на работе. </w:t>
      </w:r>
    </w:p>
    <w:p w:rsidR="00830979" w:rsidRPr="00053ABB" w:rsidRDefault="00830979" w:rsidP="00830979">
      <w:pPr>
        <w:shd w:val="clear" w:color="auto" w:fill="FFFFFF"/>
        <w:spacing w:after="0" w:line="240" w:lineRule="auto"/>
        <w:ind w:firstLine="709"/>
        <w:jc w:val="both"/>
        <w:rPr>
          <w:rFonts w:ascii="Segoe UI" w:hAnsi="Segoe UI" w:cs="Segoe UI"/>
          <w:color w:val="333333"/>
          <w:sz w:val="24"/>
          <w:szCs w:val="24"/>
        </w:rPr>
      </w:pPr>
      <w:r w:rsidRPr="00053ABB">
        <w:rPr>
          <w:rFonts w:ascii="Segoe UI" w:hAnsi="Segoe UI" w:cs="Segoe UI"/>
          <w:color w:val="333333"/>
          <w:sz w:val="24"/>
          <w:szCs w:val="24"/>
        </w:rPr>
        <w:t xml:space="preserve">Портал Росреестра предоставляет гражданам и организациям удобные электронные сервисы, которые позволяют сэкономить время и быстро получить нужную информацию. Граждане могут отследить статус своей заявки, получить сведения из Фонда данных государственной кадастровой оценки, ознакомиться со сведениями об объекте недвижимости на Публичной кадастровой карте. </w:t>
      </w:r>
    </w:p>
    <w:p w:rsidR="00830979" w:rsidRPr="00053ABB" w:rsidRDefault="00830979" w:rsidP="00830979">
      <w:pPr>
        <w:shd w:val="clear" w:color="auto" w:fill="FFFFFF"/>
        <w:spacing w:after="0" w:line="240" w:lineRule="auto"/>
        <w:ind w:firstLine="709"/>
        <w:jc w:val="both"/>
        <w:rPr>
          <w:rFonts w:ascii="Segoe UI" w:hAnsi="Segoe UI" w:cs="Segoe UI"/>
          <w:color w:val="333333"/>
          <w:sz w:val="24"/>
          <w:szCs w:val="24"/>
        </w:rPr>
      </w:pPr>
      <w:r w:rsidRPr="00053ABB">
        <w:rPr>
          <w:rFonts w:ascii="Segoe UI" w:hAnsi="Segoe UI" w:cs="Segoe UI"/>
          <w:color w:val="333333"/>
          <w:sz w:val="24"/>
          <w:szCs w:val="24"/>
        </w:rPr>
        <w:t>В связи с вступлением в силу Федерального закона от 13.07.2015г. №</w:t>
      </w:r>
      <w:r>
        <w:rPr>
          <w:rFonts w:ascii="Segoe UI" w:hAnsi="Segoe UI" w:cs="Segoe UI"/>
          <w:color w:val="333333"/>
          <w:sz w:val="24"/>
          <w:szCs w:val="24"/>
        </w:rPr>
        <w:t xml:space="preserve"> </w:t>
      </w:r>
      <w:r w:rsidRPr="00053ABB">
        <w:rPr>
          <w:rFonts w:ascii="Segoe UI" w:hAnsi="Segoe UI" w:cs="Segoe UI"/>
          <w:color w:val="333333"/>
          <w:sz w:val="24"/>
          <w:szCs w:val="24"/>
        </w:rPr>
        <w:t xml:space="preserve">218-ФЗ "О государственной регистрации недвижимости" стали доступны новые сервисы, которые позволяют получить сведения из Единого государственного реестра недвижимости (ЕГРН): о правах отдельного лица на имевшиеся (имеющиеся) у него объекты недвижимости; о содержании правоустанавливающих документов; о переходе прав на объект недвижимости, а также кадастровый план территории. </w:t>
      </w:r>
    </w:p>
    <w:p w:rsidR="00830979" w:rsidRPr="00053ABB" w:rsidRDefault="00830979" w:rsidP="00830979">
      <w:pPr>
        <w:shd w:val="clear" w:color="auto" w:fill="FFFFFF"/>
        <w:spacing w:after="0" w:line="240" w:lineRule="auto"/>
        <w:ind w:firstLine="709"/>
        <w:jc w:val="both"/>
        <w:rPr>
          <w:rFonts w:ascii="Segoe UI" w:hAnsi="Segoe UI" w:cs="Segoe UI"/>
          <w:color w:val="333333"/>
          <w:sz w:val="24"/>
          <w:szCs w:val="24"/>
        </w:rPr>
      </w:pPr>
      <w:r w:rsidRPr="00053ABB">
        <w:rPr>
          <w:rFonts w:ascii="Segoe UI" w:hAnsi="Segoe UI" w:cs="Segoe UI"/>
          <w:color w:val="333333"/>
          <w:sz w:val="24"/>
          <w:szCs w:val="24"/>
        </w:rPr>
        <w:t>Запросить общедоступные сведения из ЕГРН об объекте недвижимости может любое заинтересованное лицо, как в электронном виде, так и при личном обращении в офис многофункциональн</w:t>
      </w:r>
      <w:r>
        <w:rPr>
          <w:rFonts w:ascii="Segoe UI" w:hAnsi="Segoe UI" w:cs="Segoe UI"/>
          <w:color w:val="333333"/>
          <w:sz w:val="24"/>
          <w:szCs w:val="24"/>
        </w:rPr>
        <w:t>ого</w:t>
      </w:r>
      <w:r w:rsidRPr="00053ABB">
        <w:rPr>
          <w:rFonts w:ascii="Segoe UI" w:hAnsi="Segoe UI" w:cs="Segoe UI"/>
          <w:color w:val="333333"/>
          <w:sz w:val="24"/>
          <w:szCs w:val="24"/>
        </w:rPr>
        <w:t xml:space="preserve"> центр</w:t>
      </w:r>
      <w:r>
        <w:rPr>
          <w:rFonts w:ascii="Segoe UI" w:hAnsi="Segoe UI" w:cs="Segoe UI"/>
          <w:color w:val="333333"/>
          <w:sz w:val="24"/>
          <w:szCs w:val="24"/>
        </w:rPr>
        <w:t>а</w:t>
      </w:r>
      <w:r w:rsidRPr="00053ABB">
        <w:rPr>
          <w:rFonts w:ascii="Segoe UI" w:hAnsi="Segoe UI" w:cs="Segoe UI"/>
          <w:color w:val="333333"/>
          <w:sz w:val="24"/>
          <w:szCs w:val="24"/>
        </w:rPr>
        <w:t xml:space="preserve"> "Мои документы". </w:t>
      </w:r>
    </w:p>
    <w:p w:rsidR="00830979" w:rsidRPr="00053ABB" w:rsidRDefault="00830979" w:rsidP="00830979">
      <w:pPr>
        <w:shd w:val="clear" w:color="auto" w:fill="FFFFFF"/>
        <w:spacing w:after="0" w:line="240" w:lineRule="auto"/>
        <w:ind w:firstLine="709"/>
        <w:jc w:val="both"/>
        <w:rPr>
          <w:rFonts w:ascii="Segoe UI" w:hAnsi="Segoe UI" w:cs="Segoe UI"/>
          <w:color w:val="333333"/>
          <w:sz w:val="24"/>
          <w:szCs w:val="24"/>
        </w:rPr>
      </w:pPr>
      <w:r w:rsidRPr="00053ABB">
        <w:rPr>
          <w:rFonts w:ascii="Segoe UI" w:hAnsi="Segoe UI" w:cs="Segoe UI"/>
          <w:color w:val="333333"/>
          <w:sz w:val="24"/>
          <w:szCs w:val="24"/>
        </w:rPr>
        <w:t xml:space="preserve">Можно получить выписки из ЕГРН об основных характеристиках и зарегистрированных правах на объект недвижимости, а также о кадастровой стоимости объектов недвижимости. Также в электронном виде теперь можно подать одно заявление на государственный кадастровый учет и регистрацию прав. </w:t>
      </w:r>
    </w:p>
    <w:p w:rsidR="00830979" w:rsidRDefault="00830979" w:rsidP="00830979">
      <w:pPr>
        <w:shd w:val="clear" w:color="auto" w:fill="FFFFFF"/>
        <w:spacing w:after="0" w:line="240" w:lineRule="auto"/>
        <w:ind w:firstLine="709"/>
        <w:jc w:val="both"/>
        <w:rPr>
          <w:rFonts w:ascii="Segoe UI" w:hAnsi="Segoe UI" w:cs="Segoe UI"/>
          <w:color w:val="333333"/>
          <w:sz w:val="24"/>
          <w:szCs w:val="24"/>
        </w:rPr>
      </w:pPr>
      <w:r w:rsidRPr="00053ABB">
        <w:rPr>
          <w:rFonts w:ascii="Segoe UI" w:hAnsi="Segoe UI" w:cs="Segoe UI"/>
          <w:color w:val="333333"/>
          <w:sz w:val="24"/>
          <w:szCs w:val="24"/>
        </w:rPr>
        <w:t>На сайте Росреестра запущены сервисы "Личный кабинет правообладателя" и "Личный кабинет кадастрового инженера", а также сервис "Справочная информация по объектам н</w:t>
      </w:r>
      <w:r>
        <w:rPr>
          <w:rFonts w:ascii="Segoe UI" w:hAnsi="Segoe UI" w:cs="Segoe UI"/>
          <w:color w:val="333333"/>
          <w:sz w:val="24"/>
          <w:szCs w:val="24"/>
        </w:rPr>
        <w:t xml:space="preserve">едвижимости в режиме </w:t>
      </w:r>
      <w:proofErr w:type="spellStart"/>
      <w:r>
        <w:rPr>
          <w:rFonts w:ascii="Segoe UI" w:hAnsi="Segoe UI" w:cs="Segoe UI"/>
          <w:color w:val="333333"/>
          <w:sz w:val="24"/>
          <w:szCs w:val="24"/>
        </w:rPr>
        <w:t>online</w:t>
      </w:r>
      <w:proofErr w:type="spellEnd"/>
      <w:r>
        <w:rPr>
          <w:rFonts w:ascii="Segoe UI" w:hAnsi="Segoe UI" w:cs="Segoe UI"/>
          <w:color w:val="333333"/>
          <w:sz w:val="24"/>
          <w:szCs w:val="24"/>
        </w:rPr>
        <w:t xml:space="preserve">". </w:t>
      </w:r>
    </w:p>
    <w:p w:rsidR="00830979" w:rsidRPr="00D06BC2" w:rsidRDefault="00830979" w:rsidP="00BA7895">
      <w:pPr>
        <w:pStyle w:val="a5"/>
        <w:shd w:val="clear" w:color="auto" w:fill="FFFFFF"/>
        <w:spacing w:before="0" w:beforeAutospacing="0" w:after="0" w:afterAutospacing="0"/>
        <w:ind w:firstLine="709"/>
        <w:jc w:val="both"/>
        <w:rPr>
          <w:rFonts w:ascii="Segoe UI" w:hAnsi="Segoe UI" w:cs="Segoe UI"/>
          <w:color w:val="333333"/>
          <w:sz w:val="16"/>
          <w:szCs w:val="16"/>
        </w:rPr>
      </w:pPr>
    </w:p>
    <w:p w:rsidR="00573332" w:rsidRDefault="00573332" w:rsidP="00573332">
      <w:pPr>
        <w:pStyle w:val="a5"/>
        <w:spacing w:before="120" w:beforeAutospacing="0" w:after="120" w:afterAutospacing="0"/>
        <w:jc w:val="center"/>
        <w:rPr>
          <w:rFonts w:ascii="Arial" w:hAnsi="Arial" w:cs="Arial"/>
          <w:b/>
          <w:bCs/>
          <w:color w:val="000000"/>
          <w:kern w:val="36"/>
          <w:sz w:val="42"/>
          <w:szCs w:val="42"/>
        </w:rPr>
      </w:pPr>
      <w:r w:rsidRPr="00BB631F">
        <w:rPr>
          <w:rFonts w:ascii="Arial" w:hAnsi="Arial" w:cs="Arial"/>
          <w:b/>
          <w:bCs/>
          <w:color w:val="000000"/>
          <w:kern w:val="36"/>
          <w:sz w:val="42"/>
          <w:szCs w:val="42"/>
        </w:rPr>
        <w:t>Своевременная регистрация прав и межевание защитят собственность</w:t>
      </w:r>
    </w:p>
    <w:p w:rsidR="00573332" w:rsidRPr="00D06BC2" w:rsidRDefault="00573332" w:rsidP="00D06BC2">
      <w:pPr>
        <w:pStyle w:val="a5"/>
        <w:shd w:val="clear" w:color="auto" w:fill="FFFFFF"/>
        <w:spacing w:before="0" w:beforeAutospacing="0" w:after="0" w:afterAutospacing="0"/>
        <w:ind w:firstLine="709"/>
        <w:jc w:val="both"/>
        <w:rPr>
          <w:rFonts w:ascii="Segoe UI" w:hAnsi="Segoe UI" w:cs="Segoe UI"/>
          <w:color w:val="333333"/>
          <w:sz w:val="16"/>
          <w:szCs w:val="16"/>
        </w:rPr>
      </w:pPr>
    </w:p>
    <w:p w:rsidR="00573332" w:rsidRPr="0031581D" w:rsidRDefault="00573332" w:rsidP="00573332">
      <w:pPr>
        <w:shd w:val="clear" w:color="auto" w:fill="FFFFFF"/>
        <w:spacing w:after="0" w:line="240" w:lineRule="auto"/>
        <w:ind w:firstLine="709"/>
        <w:jc w:val="both"/>
        <w:rPr>
          <w:rFonts w:ascii="Segoe UI" w:hAnsi="Segoe UI" w:cs="Segoe UI"/>
          <w:color w:val="333333"/>
          <w:sz w:val="24"/>
          <w:szCs w:val="24"/>
        </w:rPr>
      </w:pPr>
      <w:r w:rsidRPr="0031581D">
        <w:rPr>
          <w:rFonts w:ascii="Segoe UI" w:hAnsi="Segoe UI" w:cs="Segoe UI"/>
          <w:color w:val="333333"/>
          <w:sz w:val="24"/>
          <w:szCs w:val="24"/>
        </w:rPr>
        <w:t>В Кадастровую палату по Волгоградской области часто поступают обращения граждан, связанные с вопросами согласования местоположения границ земельных участков. Заместитель директора учреждения Наталья Бирюлькина поясняет, как проводится данная процедура и почему так важно определить границы своего участка.</w:t>
      </w:r>
    </w:p>
    <w:p w:rsidR="00573332" w:rsidRPr="0031581D" w:rsidRDefault="00573332" w:rsidP="00573332">
      <w:pPr>
        <w:shd w:val="clear" w:color="auto" w:fill="FFFFFF"/>
        <w:spacing w:after="0" w:line="240" w:lineRule="auto"/>
        <w:ind w:firstLine="709"/>
        <w:jc w:val="both"/>
        <w:rPr>
          <w:rFonts w:ascii="Segoe UI" w:hAnsi="Segoe UI" w:cs="Segoe UI"/>
          <w:color w:val="333333"/>
          <w:sz w:val="24"/>
          <w:szCs w:val="24"/>
        </w:rPr>
      </w:pPr>
      <w:r w:rsidRPr="0031581D">
        <w:rPr>
          <w:rFonts w:ascii="Segoe UI" w:hAnsi="Segoe UI" w:cs="Segoe UI"/>
          <w:color w:val="333333"/>
          <w:sz w:val="24"/>
          <w:szCs w:val="24"/>
        </w:rPr>
        <w:t xml:space="preserve">Как отметила Наталья Бирюлькина, согласование местоположения границ проводится только с теми лицами, кто владеет земельным участком на праве собственности, постоянного (бессрочного) пользования, пожизненного владения либо аренды сроком больше пяти лет. Если право на объект недвижимости не </w:t>
      </w:r>
      <w:r w:rsidRPr="0031581D">
        <w:rPr>
          <w:rFonts w:ascii="Segoe UI" w:hAnsi="Segoe UI" w:cs="Segoe UI"/>
          <w:color w:val="333333"/>
          <w:sz w:val="24"/>
          <w:szCs w:val="24"/>
        </w:rPr>
        <w:lastRenderedPageBreak/>
        <w:t>оформлено, в данном случае сосед по участку, проводящий межевание, согласовывать границы не обязан, и вполне может нарушить чьи-то права, “прихватив” кусок земли. А дальше справедливость восстановит только суд, а это – долгие месяцы тяжб, значительные расходы на экспертизу.</w:t>
      </w:r>
    </w:p>
    <w:p w:rsidR="00573332" w:rsidRPr="0031581D" w:rsidRDefault="00573332" w:rsidP="00573332">
      <w:pPr>
        <w:shd w:val="clear" w:color="auto" w:fill="FFFFFF"/>
        <w:spacing w:after="0" w:line="240" w:lineRule="auto"/>
        <w:ind w:firstLine="709"/>
        <w:jc w:val="both"/>
        <w:rPr>
          <w:rFonts w:ascii="Segoe UI" w:hAnsi="Segoe UI" w:cs="Segoe UI"/>
          <w:color w:val="333333"/>
          <w:sz w:val="24"/>
          <w:szCs w:val="24"/>
        </w:rPr>
      </w:pPr>
      <w:r w:rsidRPr="0031581D">
        <w:rPr>
          <w:rFonts w:ascii="Segoe UI" w:hAnsi="Segoe UI" w:cs="Segoe UI"/>
          <w:color w:val="333333"/>
          <w:sz w:val="24"/>
          <w:szCs w:val="24"/>
        </w:rPr>
        <w:t>Извещение о согласовании может быть вручено лично под расписку, направлено почтовым отправлением (заказным письмом) либо через публикацию в газете. Выбор способа извещения остается за кадастровым инженером.</w:t>
      </w:r>
    </w:p>
    <w:p w:rsidR="00573332" w:rsidRPr="0031581D" w:rsidRDefault="00573332" w:rsidP="00573332">
      <w:pPr>
        <w:shd w:val="clear" w:color="auto" w:fill="FFFFFF"/>
        <w:spacing w:after="0" w:line="240" w:lineRule="auto"/>
        <w:ind w:firstLine="709"/>
        <w:jc w:val="both"/>
        <w:rPr>
          <w:rFonts w:ascii="Segoe UI" w:hAnsi="Segoe UI" w:cs="Segoe UI"/>
          <w:color w:val="333333"/>
          <w:sz w:val="24"/>
          <w:szCs w:val="24"/>
        </w:rPr>
      </w:pPr>
      <w:r w:rsidRPr="0031581D">
        <w:rPr>
          <w:rFonts w:ascii="Segoe UI" w:hAnsi="Segoe UI" w:cs="Segoe UI"/>
          <w:color w:val="333333"/>
          <w:sz w:val="24"/>
          <w:szCs w:val="24"/>
        </w:rPr>
        <w:t>Заместитель директора Кадастровой палаты обратила внимание: «Если собственник вдруг переехал, не оповестив управление Росреестра о смене места жительства, то оповещение он скорее всего получит на старый адрес, т.е., может не получить в руки вообще. Либо кадастровый инженер опубликует объявление в газету. Если через месяц ему не направлены возражения, граница считается согласованной. Поэтому рекомендуется внести свой актуальный контактный адрес в сведения ЕГРН, и дать согласие на использование своих персональных данных, для чего нужно обратиться в любое МФЦ».</w:t>
      </w:r>
    </w:p>
    <w:p w:rsidR="00573332" w:rsidRPr="0031581D" w:rsidRDefault="00573332" w:rsidP="00573332">
      <w:pPr>
        <w:shd w:val="clear" w:color="auto" w:fill="FFFFFF"/>
        <w:spacing w:after="0" w:line="240" w:lineRule="auto"/>
        <w:ind w:firstLine="709"/>
        <w:jc w:val="both"/>
        <w:rPr>
          <w:rFonts w:ascii="Segoe UI" w:hAnsi="Segoe UI" w:cs="Segoe UI"/>
          <w:color w:val="333333"/>
          <w:sz w:val="24"/>
          <w:szCs w:val="24"/>
        </w:rPr>
      </w:pPr>
      <w:r w:rsidRPr="0031581D">
        <w:rPr>
          <w:rFonts w:ascii="Segoe UI" w:hAnsi="Segoe UI" w:cs="Segoe UI"/>
          <w:color w:val="333333"/>
          <w:sz w:val="24"/>
          <w:szCs w:val="24"/>
        </w:rPr>
        <w:t>«Если же акт согласования получен, то встает вопрос: подписывать или нет. У гражданина есть право потребовать согласование местоположения границ с их установлением на местности. Иными словами, ему должны показать, где проходит граница, и как она отображается на чертеже. При этом акт согласования всегда должен быть представлен на оборотной стороне чертежа границ земельного участка, никогда не подписывайте акт без чертежа», – подчеркнула Наталья Бирюлькина.</w:t>
      </w:r>
    </w:p>
    <w:p w:rsidR="00573332" w:rsidRPr="0031581D" w:rsidRDefault="00573332" w:rsidP="00573332">
      <w:pPr>
        <w:shd w:val="clear" w:color="auto" w:fill="FFFFFF"/>
        <w:spacing w:after="0" w:line="240" w:lineRule="auto"/>
        <w:ind w:firstLine="709"/>
        <w:jc w:val="both"/>
        <w:rPr>
          <w:rFonts w:ascii="Segoe UI" w:hAnsi="Segoe UI" w:cs="Segoe UI"/>
          <w:color w:val="333333"/>
          <w:sz w:val="24"/>
          <w:szCs w:val="24"/>
        </w:rPr>
      </w:pPr>
      <w:r w:rsidRPr="0031581D">
        <w:rPr>
          <w:rFonts w:ascii="Segoe UI" w:hAnsi="Segoe UI" w:cs="Segoe UI"/>
          <w:color w:val="333333"/>
          <w:sz w:val="24"/>
          <w:szCs w:val="24"/>
        </w:rPr>
        <w:t>При несогласии собственника с указанной границей необходимо написать письменное возражение. Кадастровая палата напоминает: самая лучшая защита прав собственников земельных участков – зарегистрировать право и провести процедуру межевания.</w:t>
      </w:r>
    </w:p>
    <w:p w:rsidR="00573332" w:rsidRPr="00D06BC2" w:rsidRDefault="00573332" w:rsidP="00BA7895">
      <w:pPr>
        <w:pStyle w:val="a5"/>
        <w:shd w:val="clear" w:color="auto" w:fill="FFFFFF"/>
        <w:spacing w:before="0" w:beforeAutospacing="0" w:after="0" w:afterAutospacing="0"/>
        <w:ind w:firstLine="709"/>
        <w:jc w:val="both"/>
        <w:rPr>
          <w:rFonts w:ascii="Segoe UI" w:hAnsi="Segoe UI" w:cs="Segoe UI"/>
          <w:color w:val="333333"/>
          <w:sz w:val="16"/>
          <w:szCs w:val="16"/>
        </w:rPr>
      </w:pPr>
    </w:p>
    <w:p w:rsidR="00F03555" w:rsidRPr="00F176C6" w:rsidRDefault="00F03555" w:rsidP="00F03555">
      <w:pPr>
        <w:pStyle w:val="a5"/>
        <w:spacing w:before="120" w:beforeAutospacing="0" w:after="120" w:afterAutospacing="0"/>
        <w:jc w:val="center"/>
        <w:rPr>
          <w:rFonts w:ascii="Arial" w:hAnsi="Arial" w:cs="Arial"/>
          <w:b/>
          <w:bCs/>
          <w:color w:val="000000"/>
          <w:kern w:val="36"/>
          <w:sz w:val="42"/>
          <w:szCs w:val="42"/>
        </w:rPr>
      </w:pPr>
      <w:r w:rsidRPr="00F176C6">
        <w:rPr>
          <w:rFonts w:ascii="Arial" w:hAnsi="Arial" w:cs="Arial"/>
          <w:b/>
          <w:bCs/>
          <w:color w:val="000000"/>
          <w:kern w:val="36"/>
          <w:sz w:val="42"/>
          <w:szCs w:val="42"/>
        </w:rPr>
        <w:t>Волгоградская кадастровая палата предоставила более 2 млн</w:t>
      </w:r>
      <w:r w:rsidR="00487734">
        <w:rPr>
          <w:rFonts w:ascii="Arial" w:hAnsi="Arial" w:cs="Arial"/>
          <w:b/>
          <w:bCs/>
          <w:color w:val="000000"/>
          <w:kern w:val="36"/>
          <w:sz w:val="42"/>
          <w:szCs w:val="42"/>
        </w:rPr>
        <w:t>.</w:t>
      </w:r>
      <w:r w:rsidRPr="00F176C6">
        <w:rPr>
          <w:rFonts w:ascii="Arial" w:hAnsi="Arial" w:cs="Arial"/>
          <w:b/>
          <w:bCs/>
          <w:color w:val="000000"/>
          <w:kern w:val="36"/>
          <w:sz w:val="42"/>
          <w:szCs w:val="42"/>
        </w:rPr>
        <w:t xml:space="preserve"> сведений из ЕГРН</w:t>
      </w:r>
    </w:p>
    <w:p w:rsidR="00F03555" w:rsidRDefault="00F176C6" w:rsidP="00F03555">
      <w:pPr>
        <w:shd w:val="clear" w:color="auto" w:fill="FFFFFF"/>
        <w:spacing w:after="0" w:line="240" w:lineRule="auto"/>
        <w:ind w:firstLine="709"/>
        <w:jc w:val="both"/>
        <w:rPr>
          <w:rFonts w:ascii="Segoe UI" w:hAnsi="Segoe UI" w:cs="Segoe UI"/>
          <w:color w:val="333333"/>
          <w:sz w:val="24"/>
          <w:szCs w:val="24"/>
        </w:rPr>
      </w:pPr>
      <w:r w:rsidRPr="00F176C6">
        <w:rPr>
          <w:rFonts w:ascii="Segoe UI" w:hAnsi="Segoe UI" w:cs="Segoe UI"/>
          <w:color w:val="333333"/>
          <w:sz w:val="24"/>
          <w:szCs w:val="24"/>
        </w:rPr>
        <w:t>В</w:t>
      </w:r>
      <w:r w:rsidR="00F03555" w:rsidRPr="00F176C6">
        <w:rPr>
          <w:rFonts w:ascii="Segoe UI" w:hAnsi="Segoe UI" w:cs="Segoe UI"/>
          <w:color w:val="333333"/>
          <w:sz w:val="24"/>
          <w:szCs w:val="24"/>
        </w:rPr>
        <w:t xml:space="preserve"> 2018 год</w:t>
      </w:r>
      <w:r w:rsidRPr="00F176C6">
        <w:rPr>
          <w:rFonts w:ascii="Segoe UI" w:hAnsi="Segoe UI" w:cs="Segoe UI"/>
          <w:color w:val="333333"/>
          <w:sz w:val="24"/>
          <w:szCs w:val="24"/>
        </w:rPr>
        <w:t>у</w:t>
      </w:r>
      <w:r w:rsidR="00F03555" w:rsidRPr="00F176C6">
        <w:rPr>
          <w:rFonts w:ascii="Segoe UI" w:hAnsi="Segoe UI" w:cs="Segoe UI"/>
          <w:color w:val="333333"/>
          <w:sz w:val="24"/>
          <w:szCs w:val="24"/>
        </w:rPr>
        <w:t xml:space="preserve"> специалистами Кадастровой палаты по Волгоградской области предоставлено 2,</w:t>
      </w:r>
      <w:r w:rsidRPr="00F176C6">
        <w:rPr>
          <w:rFonts w:ascii="Segoe UI" w:hAnsi="Segoe UI" w:cs="Segoe UI"/>
          <w:color w:val="333333"/>
          <w:sz w:val="24"/>
          <w:szCs w:val="24"/>
        </w:rPr>
        <w:t>3</w:t>
      </w:r>
      <w:r w:rsidR="00F03555" w:rsidRPr="00F176C6">
        <w:rPr>
          <w:rFonts w:ascii="Segoe UI" w:hAnsi="Segoe UI" w:cs="Segoe UI"/>
          <w:color w:val="333333"/>
          <w:sz w:val="24"/>
          <w:szCs w:val="24"/>
        </w:rPr>
        <w:t xml:space="preserve"> млн. сведений, содержащихся в Едином государственном реестре недвижимости (ЕГРН). Причем, более 96% из них обработаны по запросам, поступившим в электронном виде через официальный сайт Росреестра, защищенным каналам связи и по системе межведомственного электронного взаимодействия (СМЭВ).</w:t>
      </w:r>
    </w:p>
    <w:p w:rsidR="00F03555" w:rsidRDefault="00F03555" w:rsidP="00F03555">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С помощью СМЭВ происходит обмен сведениями между федеральными, региональными и муниципальными органами власти в электронном виде для оказания государственных услуг. Взаимодействие ведомств по СМЭВ освобождает граждан от необходимости самостоятельно собирать документы для получения государственных услуг.</w:t>
      </w:r>
    </w:p>
    <w:p w:rsidR="00F03555" w:rsidRDefault="00F03555" w:rsidP="00F03555">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lastRenderedPageBreak/>
        <w:t>Кадастровая палата предоставляет сведения по многочисленным запросам органов и организаций, участвующих в оказании государственных и муниципальных услуг.</w:t>
      </w:r>
    </w:p>
    <w:p w:rsidR="00F03555" w:rsidRDefault="00F03555" w:rsidP="00F03555">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СМЭВ активно используется при предоставлении сведений, что подтверждают статистические данные текущего года. Так, только по запросам органов исполнительной власти и органов местного самоуправления Волгоградской области с начала 2018 года предоставлено </w:t>
      </w:r>
      <w:r w:rsidRPr="00F176C6">
        <w:rPr>
          <w:rFonts w:ascii="Segoe UI" w:hAnsi="Segoe UI" w:cs="Segoe UI"/>
          <w:color w:val="333333"/>
          <w:sz w:val="24"/>
          <w:szCs w:val="24"/>
        </w:rPr>
        <w:t>более 3</w:t>
      </w:r>
      <w:r w:rsidR="00F176C6" w:rsidRPr="00F176C6">
        <w:rPr>
          <w:rFonts w:ascii="Segoe UI" w:hAnsi="Segoe UI" w:cs="Segoe UI"/>
          <w:color w:val="333333"/>
          <w:sz w:val="24"/>
          <w:szCs w:val="24"/>
        </w:rPr>
        <w:t>4</w:t>
      </w:r>
      <w:r w:rsidRPr="00F176C6">
        <w:rPr>
          <w:rFonts w:ascii="Segoe UI" w:hAnsi="Segoe UI" w:cs="Segoe UI"/>
          <w:color w:val="333333"/>
          <w:sz w:val="24"/>
          <w:szCs w:val="24"/>
        </w:rPr>
        <w:t>0 тыс</w:t>
      </w:r>
      <w:r>
        <w:rPr>
          <w:rFonts w:ascii="Segoe UI" w:hAnsi="Segoe UI" w:cs="Segoe UI"/>
          <w:color w:val="333333"/>
          <w:sz w:val="24"/>
          <w:szCs w:val="24"/>
        </w:rPr>
        <w:t>. сведений, содержащихся в ЕГРН.</w:t>
      </w:r>
    </w:p>
    <w:p w:rsidR="00F03555" w:rsidRDefault="00F03555" w:rsidP="00F03555">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Все эти документы были запрошены без участия заявителей, в рамках межведомственного информационного взаимодействия, что повышает качество и доступность оказываемых услуг и значительного сокращает время оформления документов.</w:t>
      </w:r>
    </w:p>
    <w:p w:rsidR="00F03555" w:rsidRPr="00D06BC2" w:rsidRDefault="00F03555" w:rsidP="00BA7895">
      <w:pPr>
        <w:pStyle w:val="a5"/>
        <w:shd w:val="clear" w:color="auto" w:fill="FFFFFF"/>
        <w:spacing w:before="0" w:beforeAutospacing="0" w:after="0" w:afterAutospacing="0"/>
        <w:ind w:firstLine="709"/>
        <w:jc w:val="both"/>
        <w:rPr>
          <w:rFonts w:ascii="Segoe UI" w:hAnsi="Segoe UI" w:cs="Segoe UI"/>
          <w:color w:val="333333"/>
          <w:sz w:val="16"/>
          <w:szCs w:val="16"/>
        </w:rPr>
      </w:pPr>
    </w:p>
    <w:p w:rsidR="00F03555" w:rsidRDefault="00F03555" w:rsidP="00F03555">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3E4D0B">
        <w:rPr>
          <w:rFonts w:ascii="Arial" w:eastAsia="Times New Roman" w:hAnsi="Arial" w:cs="Arial"/>
          <w:b/>
          <w:bCs/>
          <w:color w:val="000000"/>
          <w:kern w:val="36"/>
          <w:sz w:val="42"/>
          <w:szCs w:val="42"/>
          <w:lang w:eastAsia="ru-RU"/>
        </w:rPr>
        <w:t>Собственники земельных участков должны знать свои права и обязанности</w:t>
      </w:r>
    </w:p>
    <w:p w:rsidR="00F03555" w:rsidRPr="00D06BC2" w:rsidRDefault="00F03555" w:rsidP="00D06BC2">
      <w:pPr>
        <w:pStyle w:val="a5"/>
        <w:shd w:val="clear" w:color="auto" w:fill="FFFFFF"/>
        <w:spacing w:before="0" w:beforeAutospacing="0" w:after="0" w:afterAutospacing="0"/>
        <w:ind w:firstLine="709"/>
        <w:jc w:val="both"/>
        <w:rPr>
          <w:rFonts w:ascii="Segoe UI" w:hAnsi="Segoe UI" w:cs="Segoe UI"/>
          <w:color w:val="333333"/>
          <w:sz w:val="16"/>
          <w:szCs w:val="16"/>
        </w:rPr>
      </w:pPr>
    </w:p>
    <w:p w:rsidR="00F03555" w:rsidRDefault="00F03555" w:rsidP="00F03555">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Кадастровая палата по Волгоградской области обращает внимание жителей региона, что з</w:t>
      </w:r>
      <w:r w:rsidRPr="003E4D0B">
        <w:rPr>
          <w:rFonts w:ascii="Segoe UI" w:hAnsi="Segoe UI" w:cs="Segoe UI"/>
          <w:color w:val="333333"/>
          <w:sz w:val="24"/>
          <w:szCs w:val="24"/>
        </w:rPr>
        <w:t>ачастую своеволие и беспечное отношение при ведении личного хозяйства становится причиной административного преследования и гражданских споров граждан и органов власти. Чтобы этого не случилось, собственники должны знать особенности использования своих земельных участков.</w:t>
      </w:r>
    </w:p>
    <w:p w:rsidR="00F03555" w:rsidRDefault="00F03555" w:rsidP="00F03555">
      <w:pPr>
        <w:shd w:val="clear" w:color="auto" w:fill="FFFFFF"/>
        <w:spacing w:after="0" w:line="240" w:lineRule="auto"/>
        <w:ind w:firstLine="709"/>
        <w:jc w:val="both"/>
        <w:rPr>
          <w:rFonts w:ascii="Segoe UI" w:hAnsi="Segoe UI" w:cs="Segoe UI"/>
          <w:color w:val="333333"/>
          <w:sz w:val="24"/>
          <w:szCs w:val="24"/>
        </w:rPr>
      </w:pPr>
      <w:r w:rsidRPr="003E4D0B">
        <w:rPr>
          <w:rFonts w:ascii="Segoe UI" w:hAnsi="Segoe UI" w:cs="Segoe UI"/>
          <w:color w:val="333333"/>
          <w:sz w:val="24"/>
          <w:szCs w:val="24"/>
        </w:rPr>
        <w:t>В соответствии с земельным кодексом Российской Федерации виды разрешенного использования земельных участков определяются классификатором, который утвержден приказом Минэкономразвития России от 01.09.2014 №</w:t>
      </w:r>
      <w:r>
        <w:rPr>
          <w:rFonts w:ascii="Segoe UI" w:hAnsi="Segoe UI" w:cs="Segoe UI"/>
          <w:color w:val="333333"/>
          <w:sz w:val="24"/>
          <w:szCs w:val="24"/>
        </w:rPr>
        <w:t xml:space="preserve"> </w:t>
      </w:r>
      <w:r w:rsidRPr="003E4D0B">
        <w:rPr>
          <w:rFonts w:ascii="Segoe UI" w:hAnsi="Segoe UI" w:cs="Segoe UI"/>
          <w:color w:val="333333"/>
          <w:sz w:val="24"/>
          <w:szCs w:val="24"/>
        </w:rPr>
        <w:t>540. При этом перечень возможных видов разрешенного использования земельного участка содержится в правилах землепользования застройки этих территорий.</w:t>
      </w:r>
    </w:p>
    <w:p w:rsidR="00F03555" w:rsidRPr="00D23500" w:rsidRDefault="00F03555" w:rsidP="00F03555">
      <w:pPr>
        <w:shd w:val="clear" w:color="auto" w:fill="FFFFFF"/>
        <w:spacing w:after="0" w:line="240" w:lineRule="auto"/>
        <w:ind w:firstLine="709"/>
        <w:jc w:val="both"/>
        <w:rPr>
          <w:rFonts w:ascii="Segoe UI" w:hAnsi="Segoe UI" w:cs="Segoe UI"/>
          <w:color w:val="333333"/>
          <w:sz w:val="24"/>
          <w:szCs w:val="24"/>
        </w:rPr>
      </w:pPr>
      <w:r w:rsidRPr="003E4D0B">
        <w:rPr>
          <w:rFonts w:ascii="Segoe UI" w:hAnsi="Segoe UI" w:cs="Segoe UI"/>
          <w:color w:val="333333"/>
          <w:sz w:val="24"/>
          <w:szCs w:val="24"/>
        </w:rPr>
        <w:t xml:space="preserve">Собственники земли вправе самостоятельно определять целевое назначение в соответствии с установленными видами в территориальной зоне, где находится их </w:t>
      </w:r>
      <w:r w:rsidRPr="00D23500">
        <w:rPr>
          <w:rFonts w:ascii="Segoe UI" w:hAnsi="Segoe UI" w:cs="Segoe UI"/>
          <w:color w:val="333333"/>
          <w:sz w:val="24"/>
          <w:szCs w:val="24"/>
        </w:rPr>
        <w:t>земельный участок (при условии указания этого вида в основных). В таком выборе не требуется принятие решений органа местного самоуправления, достаточно лишь подать заявления об учете изменений в МФЦ, указав выбираемый вид и его код, при этом не требуется даже написание декларации.</w:t>
      </w:r>
    </w:p>
    <w:p w:rsidR="00F03555" w:rsidRDefault="00F03555" w:rsidP="00F03555">
      <w:pPr>
        <w:shd w:val="clear" w:color="auto" w:fill="FFFFFF"/>
        <w:spacing w:after="0" w:line="240" w:lineRule="auto"/>
        <w:ind w:firstLine="709"/>
        <w:jc w:val="both"/>
        <w:rPr>
          <w:rFonts w:ascii="Segoe UI" w:hAnsi="Segoe UI" w:cs="Segoe UI"/>
          <w:color w:val="333333"/>
          <w:sz w:val="24"/>
          <w:szCs w:val="24"/>
        </w:rPr>
      </w:pPr>
      <w:r w:rsidRPr="00D23500">
        <w:rPr>
          <w:rFonts w:ascii="Segoe UI" w:hAnsi="Segoe UI" w:cs="Segoe UI"/>
          <w:color w:val="333333"/>
          <w:sz w:val="24"/>
          <w:szCs w:val="24"/>
        </w:rPr>
        <w:t>Однако необходимо помнить о главном</w:t>
      </w:r>
      <w:r w:rsidRPr="003E4D0B">
        <w:rPr>
          <w:rFonts w:ascii="Segoe UI" w:hAnsi="Segoe UI" w:cs="Segoe UI"/>
          <w:color w:val="333333"/>
          <w:sz w:val="24"/>
          <w:szCs w:val="24"/>
        </w:rPr>
        <w:t xml:space="preserve"> принципе земельного законодательства – единстве судьбы земельного участка и расположенных на нем объектов, где первичен - объект, и вторичен - участок.</w:t>
      </w:r>
    </w:p>
    <w:p w:rsidR="00F03555" w:rsidRDefault="00F03555" w:rsidP="00F03555">
      <w:pPr>
        <w:shd w:val="clear" w:color="auto" w:fill="FFFFFF"/>
        <w:spacing w:after="0" w:line="240" w:lineRule="auto"/>
        <w:ind w:firstLine="709"/>
        <w:jc w:val="both"/>
        <w:rPr>
          <w:rFonts w:ascii="Segoe UI" w:hAnsi="Segoe UI" w:cs="Segoe UI"/>
          <w:color w:val="333333"/>
          <w:sz w:val="24"/>
          <w:szCs w:val="24"/>
        </w:rPr>
      </w:pPr>
      <w:r w:rsidRPr="003E4D0B">
        <w:rPr>
          <w:rFonts w:ascii="Segoe UI" w:hAnsi="Segoe UI" w:cs="Segoe UI"/>
          <w:color w:val="333333"/>
          <w:sz w:val="24"/>
          <w:szCs w:val="24"/>
        </w:rPr>
        <w:t>Если объекта нет, но планируется его создание на участке, то необходимо выбрать вид земельного участка по перечням в соответствующих территориальных зонах правил землепользования и застройки, а также в обязательном порядке получить разрешительную документацию на строительство планируемого объекта.</w:t>
      </w:r>
    </w:p>
    <w:p w:rsidR="00F03555" w:rsidRDefault="00F03555" w:rsidP="00F03555">
      <w:pPr>
        <w:shd w:val="clear" w:color="auto" w:fill="FFFFFF"/>
        <w:spacing w:after="0" w:line="240" w:lineRule="auto"/>
        <w:ind w:firstLine="709"/>
        <w:jc w:val="both"/>
        <w:rPr>
          <w:rFonts w:ascii="Segoe UI" w:hAnsi="Segoe UI" w:cs="Segoe UI"/>
          <w:color w:val="333333"/>
          <w:sz w:val="24"/>
          <w:szCs w:val="24"/>
        </w:rPr>
      </w:pPr>
      <w:r w:rsidRPr="003E4D0B">
        <w:rPr>
          <w:rFonts w:ascii="Segoe UI" w:hAnsi="Segoe UI" w:cs="Segoe UI"/>
          <w:color w:val="333333"/>
          <w:sz w:val="24"/>
          <w:szCs w:val="24"/>
        </w:rPr>
        <w:t>Также нужно учесть, если на участке уже возведен жилой дом и планируется изменить его назначение на «магазин», то необходимо получить разрешение на перевод жилого помещения в нежилое и скорректировать вид разрешенного использования земельного участка с учетом планируемого использования созданного на нем объекта.</w:t>
      </w:r>
    </w:p>
    <w:p w:rsidR="00F03555" w:rsidRPr="003E4D0B" w:rsidRDefault="00F03555" w:rsidP="00F03555">
      <w:pPr>
        <w:shd w:val="clear" w:color="auto" w:fill="FFFFFF"/>
        <w:spacing w:after="0" w:line="240" w:lineRule="auto"/>
        <w:ind w:firstLine="709"/>
        <w:jc w:val="both"/>
        <w:rPr>
          <w:rFonts w:ascii="Segoe UI" w:hAnsi="Segoe UI" w:cs="Segoe UI"/>
          <w:color w:val="333333"/>
          <w:sz w:val="24"/>
          <w:szCs w:val="24"/>
        </w:rPr>
      </w:pPr>
      <w:r w:rsidRPr="003E4D0B">
        <w:rPr>
          <w:rFonts w:ascii="Segoe UI" w:hAnsi="Segoe UI" w:cs="Segoe UI"/>
          <w:color w:val="333333"/>
          <w:sz w:val="24"/>
          <w:szCs w:val="24"/>
        </w:rPr>
        <w:lastRenderedPageBreak/>
        <w:t>И последнее, если в основных видах разрешенного использования не предусмотрено размещение магазинов, но есть указание этих объектов в разделе: «вид разрешенного использования, требующий согласования», то потребуется пройти обязательную процедуру публичных слушаний и принятия решения органа местного самоуправления.</w:t>
      </w:r>
    </w:p>
    <w:p w:rsidR="00CB5051" w:rsidRPr="00EC39FA" w:rsidRDefault="00CB5051" w:rsidP="00CB5051">
      <w:pPr>
        <w:pStyle w:val="a5"/>
        <w:spacing w:before="120" w:beforeAutospacing="0" w:after="120" w:afterAutospacing="0"/>
        <w:jc w:val="center"/>
        <w:rPr>
          <w:rFonts w:ascii="Arial" w:hAnsi="Arial" w:cs="Arial"/>
          <w:b/>
          <w:bCs/>
          <w:color w:val="000000"/>
          <w:kern w:val="36"/>
          <w:sz w:val="42"/>
          <w:szCs w:val="42"/>
        </w:rPr>
      </w:pPr>
      <w:r w:rsidRPr="00EC39FA">
        <w:rPr>
          <w:rFonts w:ascii="Arial" w:hAnsi="Arial" w:cs="Arial"/>
          <w:b/>
          <w:bCs/>
          <w:color w:val="000000"/>
          <w:kern w:val="36"/>
          <w:sz w:val="42"/>
          <w:szCs w:val="42"/>
        </w:rPr>
        <w:t>Электронная выписка - удобно и практично</w:t>
      </w:r>
    </w:p>
    <w:p w:rsidR="00CB5051" w:rsidRPr="00D06BC2" w:rsidRDefault="00CB5051" w:rsidP="00D06BC2">
      <w:pPr>
        <w:pStyle w:val="a5"/>
        <w:shd w:val="clear" w:color="auto" w:fill="FFFFFF"/>
        <w:spacing w:before="0" w:beforeAutospacing="0" w:after="0" w:afterAutospacing="0"/>
        <w:ind w:firstLine="709"/>
        <w:jc w:val="both"/>
        <w:rPr>
          <w:rFonts w:ascii="Segoe UI" w:hAnsi="Segoe UI" w:cs="Segoe UI"/>
          <w:color w:val="333333"/>
          <w:sz w:val="16"/>
          <w:szCs w:val="16"/>
        </w:rPr>
      </w:pPr>
    </w:p>
    <w:p w:rsidR="00CB5051" w:rsidRDefault="00CB5051" w:rsidP="00CB5051">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Кадастровая палата по Волгоградской области обращает внимание жителей региона, что в</w:t>
      </w:r>
      <w:r w:rsidRPr="00EC39FA">
        <w:rPr>
          <w:rFonts w:ascii="Segoe UI" w:hAnsi="Segoe UI" w:cs="Segoe UI"/>
          <w:color w:val="333333"/>
          <w:sz w:val="24"/>
          <w:szCs w:val="24"/>
        </w:rPr>
        <w:t xml:space="preserve">ыписка из Единого государственного реестра недвижимости </w:t>
      </w:r>
      <w:r>
        <w:rPr>
          <w:rFonts w:ascii="Segoe UI" w:hAnsi="Segoe UI" w:cs="Segoe UI"/>
          <w:color w:val="333333"/>
          <w:sz w:val="24"/>
          <w:szCs w:val="24"/>
        </w:rPr>
        <w:t xml:space="preserve">(ЕГРН) </w:t>
      </w:r>
      <w:r w:rsidRPr="00EC39FA">
        <w:rPr>
          <w:rFonts w:ascii="Segoe UI" w:hAnsi="Segoe UI" w:cs="Segoe UI"/>
          <w:color w:val="333333"/>
          <w:sz w:val="24"/>
          <w:szCs w:val="24"/>
        </w:rPr>
        <w:t>– единственный документ, который подтверждает право собственности на объект недвижимости. В каком формате получить сведения, в бумажном или электронном, клиент выбирает сам.</w:t>
      </w:r>
      <w:r>
        <w:rPr>
          <w:rFonts w:ascii="Segoe UI" w:hAnsi="Segoe UI" w:cs="Segoe UI"/>
          <w:color w:val="333333"/>
          <w:sz w:val="24"/>
          <w:szCs w:val="24"/>
        </w:rPr>
        <w:t xml:space="preserve"> </w:t>
      </w:r>
      <w:r w:rsidRPr="00EC39FA">
        <w:rPr>
          <w:rFonts w:ascii="Segoe UI" w:hAnsi="Segoe UI" w:cs="Segoe UI"/>
          <w:color w:val="333333"/>
          <w:sz w:val="24"/>
          <w:szCs w:val="24"/>
        </w:rPr>
        <w:t>При этом электронную выписку можно передавать по электронным каналам связи, хранить на цифровых носителях, в этом случае она будет обладать полной юридической силой. Запросить общедоступные сведения из Единого государственного реестра недвижимости об объекте недвижимости может любое заинтересованное лицо, как в электронном виде, так и при личном обращении в многофункциональный центр «Мои документы». В соответствии с Законом № 218-ФЗ сведения из реестра недвижимости предоставляются в течение 3 рабочих дней, если через многофункциональный центр 5 рабочих дней. В соответствии с законодательством за предоставление сведений из реестра недвижимости взимается плата согласно нормативно-правовым актам.</w:t>
      </w:r>
    </w:p>
    <w:p w:rsidR="00CB5051" w:rsidRDefault="00CB5051" w:rsidP="00CB5051">
      <w:pPr>
        <w:shd w:val="clear" w:color="auto" w:fill="FFFFFF"/>
        <w:spacing w:after="0" w:line="240" w:lineRule="auto"/>
        <w:ind w:firstLine="709"/>
        <w:jc w:val="both"/>
        <w:rPr>
          <w:rFonts w:ascii="Segoe UI" w:hAnsi="Segoe UI" w:cs="Segoe UI"/>
          <w:color w:val="333333"/>
          <w:sz w:val="24"/>
          <w:szCs w:val="24"/>
        </w:rPr>
      </w:pPr>
      <w:r w:rsidRPr="00EC39FA">
        <w:rPr>
          <w:rFonts w:ascii="Segoe UI" w:hAnsi="Segoe UI" w:cs="Segoe UI"/>
          <w:color w:val="333333"/>
          <w:sz w:val="24"/>
          <w:szCs w:val="24"/>
        </w:rPr>
        <w:t>Электронная выписка из реестра недвижимости предоставляется по электронной почте в составе пакета документов формата ZIP-архива. Архивная папка содержит XML-файл электронной выписки и SIG-файл электронной подписи.</w:t>
      </w:r>
    </w:p>
    <w:p w:rsidR="00CB5051" w:rsidRDefault="00CB5051" w:rsidP="00CB5051">
      <w:pPr>
        <w:shd w:val="clear" w:color="auto" w:fill="FFFFFF"/>
        <w:spacing w:after="0" w:line="240" w:lineRule="auto"/>
        <w:ind w:firstLine="709"/>
        <w:jc w:val="both"/>
        <w:rPr>
          <w:rFonts w:ascii="Segoe UI" w:hAnsi="Segoe UI" w:cs="Segoe UI"/>
          <w:color w:val="333333"/>
          <w:sz w:val="24"/>
          <w:szCs w:val="24"/>
        </w:rPr>
      </w:pPr>
      <w:r w:rsidRPr="00EC39FA">
        <w:rPr>
          <w:rFonts w:ascii="Segoe UI" w:hAnsi="Segoe UI" w:cs="Segoe UI"/>
          <w:color w:val="333333"/>
          <w:sz w:val="24"/>
          <w:szCs w:val="24"/>
        </w:rPr>
        <w:t>Открыть выписку и проверить корректность заверяющей ее электронной подписи можно с помощью сервиса «Проверка электронного документа» Росреестра. Так, чтобы перевести выписку в печатный вид, достаточно загрузить XML-файл, нажать кнопку «Проверить» и выбрать функцию «Просмотр файла». Полученную таблицу данных можно распечатать или сохранить как файл PDF. Для проверки электронной подписи требуется прикрепить оба файла и нажать «Проверить».</w:t>
      </w:r>
    </w:p>
    <w:p w:rsidR="00CB5051" w:rsidRPr="00EC39FA" w:rsidRDefault="00CB5051" w:rsidP="00CB5051">
      <w:pPr>
        <w:shd w:val="clear" w:color="auto" w:fill="FFFFFF"/>
        <w:spacing w:after="0" w:line="240" w:lineRule="auto"/>
        <w:ind w:firstLine="709"/>
        <w:jc w:val="both"/>
        <w:rPr>
          <w:rFonts w:ascii="Segoe UI" w:hAnsi="Segoe UI" w:cs="Segoe UI"/>
          <w:color w:val="333333"/>
          <w:sz w:val="24"/>
          <w:szCs w:val="24"/>
        </w:rPr>
      </w:pPr>
      <w:r w:rsidRPr="00EC39FA">
        <w:rPr>
          <w:rFonts w:ascii="Segoe UI" w:hAnsi="Segoe UI" w:cs="Segoe UI"/>
          <w:color w:val="333333"/>
          <w:sz w:val="24"/>
          <w:szCs w:val="24"/>
        </w:rPr>
        <w:t>Выписка из Единого государственного реестра недвижимости может потребоваться при различных операциях с недвижимостью (покупке, продаже, дарении или обмене квартиры, дачи, земельного участка, вступлении в наследство, страховании квартиры, дома или гаража, оформлении кредита под залог имущества). Выписка позволяет удостовериться в том, что приобретаемое имущество свободно от запретов, арестов, не находится в залоге и не принадлежит третьему лицу.</w:t>
      </w:r>
    </w:p>
    <w:p w:rsidR="00F03555" w:rsidRPr="00D06BC2" w:rsidRDefault="00F03555" w:rsidP="00BA7895">
      <w:pPr>
        <w:pStyle w:val="a5"/>
        <w:shd w:val="clear" w:color="auto" w:fill="FFFFFF"/>
        <w:spacing w:before="0" w:beforeAutospacing="0" w:after="0" w:afterAutospacing="0"/>
        <w:ind w:firstLine="709"/>
        <w:jc w:val="both"/>
        <w:rPr>
          <w:rFonts w:ascii="Segoe UI" w:hAnsi="Segoe UI" w:cs="Segoe UI"/>
          <w:color w:val="333333"/>
          <w:sz w:val="16"/>
          <w:szCs w:val="16"/>
        </w:rPr>
      </w:pPr>
    </w:p>
    <w:p w:rsidR="00CB5051" w:rsidRPr="00324373" w:rsidRDefault="00CB5051" w:rsidP="00CB5051">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324373">
        <w:rPr>
          <w:rFonts w:ascii="Arial" w:eastAsia="Times New Roman" w:hAnsi="Arial" w:cs="Arial"/>
          <w:b/>
          <w:bCs/>
          <w:color w:val="000000"/>
          <w:kern w:val="36"/>
          <w:sz w:val="42"/>
          <w:szCs w:val="42"/>
          <w:lang w:eastAsia="ru-RU"/>
        </w:rPr>
        <w:t>Кадастровая палата советует снять обременение после выплаты ипотеки</w:t>
      </w:r>
    </w:p>
    <w:p w:rsidR="00CB5051" w:rsidRPr="00D06BC2" w:rsidRDefault="00CB5051" w:rsidP="00D06BC2">
      <w:pPr>
        <w:pStyle w:val="a5"/>
        <w:shd w:val="clear" w:color="auto" w:fill="FFFFFF"/>
        <w:spacing w:before="0" w:beforeAutospacing="0" w:after="0" w:afterAutospacing="0"/>
        <w:ind w:firstLine="709"/>
        <w:jc w:val="both"/>
        <w:rPr>
          <w:rFonts w:ascii="Segoe UI" w:hAnsi="Segoe UI" w:cs="Segoe UI"/>
          <w:color w:val="333333"/>
          <w:sz w:val="16"/>
          <w:szCs w:val="16"/>
        </w:rPr>
      </w:pPr>
    </w:p>
    <w:p w:rsidR="00CB5051" w:rsidRPr="00324373" w:rsidRDefault="00CB5051" w:rsidP="00CB5051">
      <w:pPr>
        <w:shd w:val="clear" w:color="auto" w:fill="FFFFFF"/>
        <w:spacing w:after="0" w:line="240" w:lineRule="auto"/>
        <w:ind w:firstLine="709"/>
        <w:jc w:val="both"/>
        <w:rPr>
          <w:rFonts w:ascii="Segoe UI" w:hAnsi="Segoe UI" w:cs="Segoe UI"/>
          <w:color w:val="333333"/>
          <w:sz w:val="24"/>
          <w:szCs w:val="24"/>
        </w:rPr>
      </w:pPr>
      <w:r w:rsidRPr="00324373">
        <w:rPr>
          <w:rFonts w:ascii="Segoe UI" w:hAnsi="Segoe UI" w:cs="Segoe UI"/>
          <w:color w:val="333333"/>
          <w:sz w:val="24"/>
          <w:szCs w:val="24"/>
        </w:rPr>
        <w:t xml:space="preserve">Приобретенная в ипотеку квартира выступает в качестве залога у банка, до тех пор, пока заемщик не выплатит ипотеку. Данный факт зафиксирован в сведениях </w:t>
      </w:r>
      <w:r w:rsidRPr="00324373">
        <w:rPr>
          <w:rFonts w:ascii="Segoe UI" w:hAnsi="Segoe UI" w:cs="Segoe UI"/>
          <w:color w:val="333333"/>
          <w:sz w:val="24"/>
          <w:szCs w:val="24"/>
        </w:rPr>
        <w:lastRenderedPageBreak/>
        <w:t xml:space="preserve">Единого государственного реестра недвижимости (ЕГРН) как обременение "Ипотека в силу закона". Это означает, что с одной стороны заемщик является собственником жилья, а с другой - не может распоряжаться имуществом до момента полного погашения ипотечного кредита. </w:t>
      </w:r>
    </w:p>
    <w:p w:rsidR="00CB5051" w:rsidRPr="00324373" w:rsidRDefault="00CB5051" w:rsidP="00CB5051">
      <w:pPr>
        <w:shd w:val="clear" w:color="auto" w:fill="FFFFFF"/>
        <w:spacing w:after="0" w:line="240" w:lineRule="auto"/>
        <w:ind w:firstLine="709"/>
        <w:jc w:val="both"/>
        <w:rPr>
          <w:rFonts w:ascii="Segoe UI" w:hAnsi="Segoe UI" w:cs="Segoe UI"/>
          <w:color w:val="333333"/>
          <w:sz w:val="24"/>
          <w:szCs w:val="24"/>
        </w:rPr>
      </w:pPr>
      <w:r w:rsidRPr="00324373">
        <w:rPr>
          <w:rFonts w:ascii="Segoe UI" w:hAnsi="Segoe UI" w:cs="Segoe UI"/>
          <w:color w:val="333333"/>
          <w:sz w:val="24"/>
          <w:szCs w:val="24"/>
        </w:rPr>
        <w:t xml:space="preserve">Однако нередки ситуации, когда заемщик после выплаты банку/кредитной организации денег за квартиру по ипотеке не погашает запись об обременении в сведениях ЕГРН, а это может существенно повлиять на дальнейшее распоряжение квартирой, которую в таких случаях невозможно сдать квартиру в аренду, подарить или продать. </w:t>
      </w:r>
    </w:p>
    <w:p w:rsidR="00CB5051" w:rsidRDefault="00CB5051" w:rsidP="00CB5051">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Кадастровая палата по Волгоградской области обращает внимание жителей региона, что</w:t>
      </w:r>
      <w:r w:rsidRPr="00324373">
        <w:rPr>
          <w:rFonts w:ascii="Segoe UI" w:hAnsi="Segoe UI" w:cs="Segoe UI"/>
          <w:color w:val="333333"/>
          <w:sz w:val="24"/>
          <w:szCs w:val="24"/>
        </w:rPr>
        <w:t xml:space="preserve"> </w:t>
      </w:r>
      <w:r>
        <w:rPr>
          <w:rFonts w:ascii="Segoe UI" w:hAnsi="Segoe UI" w:cs="Segoe UI"/>
          <w:color w:val="333333"/>
          <w:sz w:val="24"/>
          <w:szCs w:val="24"/>
        </w:rPr>
        <w:t>р</w:t>
      </w:r>
      <w:r w:rsidRPr="00324373">
        <w:rPr>
          <w:rFonts w:ascii="Segoe UI" w:hAnsi="Segoe UI" w:cs="Segoe UI"/>
          <w:color w:val="333333"/>
          <w:sz w:val="24"/>
          <w:szCs w:val="24"/>
        </w:rPr>
        <w:t>егистрационная запись об ипотеке погашается только органом регистрации прав - Росреестром, - в течение трех рабочих дней с момента поступления в орган регистрации прав заявления</w:t>
      </w:r>
      <w:r>
        <w:rPr>
          <w:rFonts w:ascii="Segoe UI" w:hAnsi="Segoe UI" w:cs="Segoe UI"/>
          <w:color w:val="333333"/>
          <w:sz w:val="24"/>
          <w:szCs w:val="24"/>
        </w:rPr>
        <w:t>.</w:t>
      </w:r>
    </w:p>
    <w:p w:rsidR="00CB5051" w:rsidRPr="00324373" w:rsidRDefault="00CB5051" w:rsidP="00CB5051">
      <w:pPr>
        <w:shd w:val="clear" w:color="auto" w:fill="FFFFFF"/>
        <w:spacing w:after="0" w:line="240" w:lineRule="auto"/>
        <w:ind w:firstLine="709"/>
        <w:jc w:val="both"/>
        <w:rPr>
          <w:rFonts w:ascii="Segoe UI" w:hAnsi="Segoe UI" w:cs="Segoe UI"/>
          <w:color w:val="333333"/>
          <w:sz w:val="24"/>
          <w:szCs w:val="24"/>
        </w:rPr>
      </w:pPr>
      <w:r w:rsidRPr="00324373">
        <w:rPr>
          <w:rFonts w:ascii="Segoe UI" w:hAnsi="Segoe UI" w:cs="Segoe UI"/>
          <w:color w:val="333333"/>
          <w:sz w:val="24"/>
          <w:szCs w:val="24"/>
        </w:rPr>
        <w:t xml:space="preserve">Подать заявление несложно. Нужно взять в банке закладную с отметкой о погашении ипотечного кредита. Далее ее владелец обращается в МФЦ заявлением о погашении регистрационной записи об ипотеке. Не стоит забывать и о современных технологиях: заявление можно подать в электронной форме через портал Росреестра (www.rosreestr.ru). Государственная пошлина при этом не взимается. </w:t>
      </w:r>
    </w:p>
    <w:p w:rsidR="00CB5051" w:rsidRPr="00324373" w:rsidRDefault="00CB5051" w:rsidP="00CB5051">
      <w:pPr>
        <w:shd w:val="clear" w:color="auto" w:fill="FFFFFF"/>
        <w:spacing w:after="0" w:line="240" w:lineRule="auto"/>
        <w:ind w:firstLine="709"/>
        <w:jc w:val="both"/>
        <w:rPr>
          <w:rFonts w:ascii="Segoe UI" w:hAnsi="Segoe UI" w:cs="Segoe UI"/>
          <w:color w:val="333333"/>
          <w:sz w:val="24"/>
          <w:szCs w:val="24"/>
        </w:rPr>
      </w:pPr>
      <w:r w:rsidRPr="00324373">
        <w:rPr>
          <w:rFonts w:ascii="Segoe UI" w:hAnsi="Segoe UI" w:cs="Segoe UI"/>
          <w:color w:val="333333"/>
          <w:sz w:val="24"/>
          <w:szCs w:val="24"/>
        </w:rPr>
        <w:t xml:space="preserve">На портале Росреестра имеется информационный сервис "Справочная информация по объектам недвижимости в режиме </w:t>
      </w:r>
      <w:proofErr w:type="spellStart"/>
      <w:r w:rsidRPr="00324373">
        <w:rPr>
          <w:rFonts w:ascii="Segoe UI" w:hAnsi="Segoe UI" w:cs="Segoe UI"/>
          <w:color w:val="333333"/>
          <w:sz w:val="24"/>
          <w:szCs w:val="24"/>
        </w:rPr>
        <w:t>online</w:t>
      </w:r>
      <w:proofErr w:type="spellEnd"/>
      <w:r w:rsidRPr="00324373">
        <w:rPr>
          <w:rFonts w:ascii="Segoe UI" w:hAnsi="Segoe UI" w:cs="Segoe UI"/>
          <w:color w:val="333333"/>
          <w:sz w:val="24"/>
          <w:szCs w:val="24"/>
        </w:rPr>
        <w:t>", который содержит общедоступные сведения, в том числе и информацию о наличии/отсутствии прав и ограничений на объекты недвижимости.</w:t>
      </w:r>
    </w:p>
    <w:p w:rsidR="00CB5051" w:rsidRPr="00D06BC2" w:rsidRDefault="00CB5051" w:rsidP="00BA7895">
      <w:pPr>
        <w:pStyle w:val="a5"/>
        <w:shd w:val="clear" w:color="auto" w:fill="FFFFFF"/>
        <w:spacing w:before="0" w:beforeAutospacing="0" w:after="0" w:afterAutospacing="0"/>
        <w:ind w:firstLine="709"/>
        <w:jc w:val="both"/>
        <w:rPr>
          <w:rFonts w:ascii="Segoe UI" w:hAnsi="Segoe UI" w:cs="Segoe UI"/>
          <w:color w:val="333333"/>
          <w:sz w:val="16"/>
          <w:szCs w:val="16"/>
        </w:rPr>
      </w:pPr>
    </w:p>
    <w:p w:rsidR="00CB5051" w:rsidRPr="00A40634" w:rsidRDefault="00CB5051" w:rsidP="00CB5051">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A40634">
        <w:rPr>
          <w:rFonts w:ascii="Arial" w:eastAsia="Times New Roman" w:hAnsi="Arial" w:cs="Arial"/>
          <w:b/>
          <w:bCs/>
          <w:color w:val="000000"/>
          <w:kern w:val="36"/>
          <w:sz w:val="42"/>
          <w:szCs w:val="42"/>
          <w:lang w:eastAsia="ru-RU"/>
        </w:rPr>
        <w:t>Информацию о недвижимости можно узнать на сайте Росреестра</w:t>
      </w:r>
    </w:p>
    <w:p w:rsidR="00CB5051" w:rsidRPr="00D06BC2" w:rsidRDefault="00CB5051" w:rsidP="00D06BC2">
      <w:pPr>
        <w:pStyle w:val="a5"/>
        <w:shd w:val="clear" w:color="auto" w:fill="FFFFFF"/>
        <w:spacing w:before="0" w:beforeAutospacing="0" w:after="0" w:afterAutospacing="0"/>
        <w:ind w:firstLine="709"/>
        <w:jc w:val="both"/>
        <w:rPr>
          <w:rFonts w:ascii="Segoe UI" w:hAnsi="Segoe UI" w:cs="Segoe UI"/>
          <w:color w:val="333333"/>
          <w:sz w:val="16"/>
          <w:szCs w:val="16"/>
        </w:rPr>
      </w:pPr>
    </w:p>
    <w:p w:rsidR="00CB5051" w:rsidRPr="00A40634" w:rsidRDefault="00CB5051" w:rsidP="00CB5051">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Кадастровая палата по Волгоградской области</w:t>
      </w:r>
      <w:r w:rsidRPr="00A40634">
        <w:rPr>
          <w:rFonts w:ascii="Segoe UI" w:hAnsi="Segoe UI" w:cs="Segoe UI"/>
          <w:color w:val="333333"/>
          <w:sz w:val="24"/>
          <w:szCs w:val="24"/>
        </w:rPr>
        <w:t xml:space="preserve"> напоминает владельцам недвижимости, что узнать информацию о принадлежащ</w:t>
      </w:r>
      <w:r>
        <w:rPr>
          <w:rFonts w:ascii="Segoe UI" w:hAnsi="Segoe UI" w:cs="Segoe UI"/>
          <w:color w:val="333333"/>
          <w:sz w:val="24"/>
          <w:szCs w:val="24"/>
        </w:rPr>
        <w:t>им</w:t>
      </w:r>
      <w:r w:rsidRPr="00A40634">
        <w:rPr>
          <w:rFonts w:ascii="Segoe UI" w:hAnsi="Segoe UI" w:cs="Segoe UI"/>
          <w:color w:val="333333"/>
          <w:sz w:val="24"/>
          <w:szCs w:val="24"/>
        </w:rPr>
        <w:t xml:space="preserve"> </w:t>
      </w:r>
      <w:r>
        <w:rPr>
          <w:rFonts w:ascii="Segoe UI" w:hAnsi="Segoe UI" w:cs="Segoe UI"/>
          <w:color w:val="333333"/>
          <w:sz w:val="24"/>
          <w:szCs w:val="24"/>
        </w:rPr>
        <w:t>им</w:t>
      </w:r>
      <w:r w:rsidRPr="00A40634">
        <w:rPr>
          <w:rFonts w:ascii="Segoe UI" w:hAnsi="Segoe UI" w:cs="Segoe UI"/>
          <w:color w:val="333333"/>
          <w:sz w:val="24"/>
          <w:szCs w:val="24"/>
        </w:rPr>
        <w:t xml:space="preserve"> объект</w:t>
      </w:r>
      <w:r>
        <w:rPr>
          <w:rFonts w:ascii="Segoe UI" w:hAnsi="Segoe UI" w:cs="Segoe UI"/>
          <w:color w:val="333333"/>
          <w:sz w:val="24"/>
          <w:szCs w:val="24"/>
        </w:rPr>
        <w:t>ах</w:t>
      </w:r>
      <w:r w:rsidRPr="00A40634">
        <w:rPr>
          <w:rFonts w:ascii="Segoe UI" w:hAnsi="Segoe UI" w:cs="Segoe UI"/>
          <w:color w:val="333333"/>
          <w:sz w:val="24"/>
          <w:szCs w:val="24"/>
        </w:rPr>
        <w:t xml:space="preserve"> недвижимости можно с помощью сервиса Росреестра "Личный кабинет правообладателя", который размещен на главной странице сайта ведомства www.rosreestr.ru. </w:t>
      </w:r>
    </w:p>
    <w:p w:rsidR="00CB5051" w:rsidRPr="00A40634" w:rsidRDefault="00CB5051" w:rsidP="00CB5051">
      <w:pPr>
        <w:shd w:val="clear" w:color="auto" w:fill="FFFFFF"/>
        <w:spacing w:after="0" w:line="240" w:lineRule="auto"/>
        <w:ind w:firstLine="709"/>
        <w:jc w:val="both"/>
        <w:rPr>
          <w:rFonts w:ascii="Segoe UI" w:hAnsi="Segoe UI" w:cs="Segoe UI"/>
          <w:color w:val="333333"/>
          <w:sz w:val="24"/>
          <w:szCs w:val="24"/>
        </w:rPr>
      </w:pPr>
      <w:r w:rsidRPr="00A40634">
        <w:rPr>
          <w:rFonts w:ascii="Segoe UI" w:hAnsi="Segoe UI" w:cs="Segoe UI"/>
          <w:color w:val="333333"/>
          <w:sz w:val="24"/>
          <w:szCs w:val="24"/>
        </w:rPr>
        <w:t xml:space="preserve">Так, в "Личном кабинете" собственник может получить информацию об основных характеристиках своей недвижимости: кадастровом номере, адресе, площади, кадастровой стоимости, а также сведения о правах (дате и номере регистрации), ограничениях и обременениях прав (в случае их наличия). </w:t>
      </w:r>
    </w:p>
    <w:p w:rsidR="00CB5051" w:rsidRPr="00A40634" w:rsidRDefault="00CB5051" w:rsidP="00CB5051">
      <w:pPr>
        <w:shd w:val="clear" w:color="auto" w:fill="FFFFFF"/>
        <w:spacing w:after="0" w:line="240" w:lineRule="auto"/>
        <w:ind w:firstLine="709"/>
        <w:jc w:val="both"/>
        <w:rPr>
          <w:rFonts w:ascii="Segoe UI" w:hAnsi="Segoe UI" w:cs="Segoe UI"/>
          <w:color w:val="333333"/>
          <w:sz w:val="24"/>
          <w:szCs w:val="24"/>
        </w:rPr>
      </w:pPr>
      <w:r w:rsidRPr="00A40634">
        <w:rPr>
          <w:rFonts w:ascii="Segoe UI" w:hAnsi="Segoe UI" w:cs="Segoe UI"/>
          <w:color w:val="333333"/>
          <w:sz w:val="24"/>
          <w:szCs w:val="24"/>
        </w:rPr>
        <w:t xml:space="preserve">В "Личном кабинете" владелец может также подать заявление о невозможности проведения сделок с принадлежащей ему недвижимостью без его личного участия. При подаче такого заявления в ЕГРН будет внесена соответствующая запись. Такое заявление служит основанием для отказа любому лицу, которое захочет провести операции с недвижимостью заявителя без его участия. Эта мера направлена на защиту прав собственников, а также является действенной мерой по борьбе с мошенничеством со стороны посредников, которые действуют по доверенности или по поддельным документам. </w:t>
      </w:r>
    </w:p>
    <w:p w:rsidR="00CB5051" w:rsidRPr="00A40634" w:rsidRDefault="00CB5051" w:rsidP="00CB5051">
      <w:pPr>
        <w:shd w:val="clear" w:color="auto" w:fill="FFFFFF"/>
        <w:spacing w:after="0" w:line="240" w:lineRule="auto"/>
        <w:ind w:firstLine="709"/>
        <w:jc w:val="both"/>
        <w:rPr>
          <w:rFonts w:ascii="Segoe UI" w:hAnsi="Segoe UI" w:cs="Segoe UI"/>
          <w:color w:val="333333"/>
          <w:sz w:val="24"/>
          <w:szCs w:val="24"/>
        </w:rPr>
      </w:pPr>
      <w:r w:rsidRPr="00A40634">
        <w:rPr>
          <w:rFonts w:ascii="Segoe UI" w:hAnsi="Segoe UI" w:cs="Segoe UI"/>
          <w:color w:val="333333"/>
          <w:sz w:val="24"/>
          <w:szCs w:val="24"/>
        </w:rPr>
        <w:lastRenderedPageBreak/>
        <w:t xml:space="preserve">Для входа в "Личный кабинет правообладателя" необходима авторизация с использованием учетной записи единого портала государственных услуг Российской Федерации. </w:t>
      </w:r>
    </w:p>
    <w:p w:rsidR="00CB5051" w:rsidRPr="00A40634" w:rsidRDefault="00CB5051" w:rsidP="00CB5051">
      <w:pPr>
        <w:shd w:val="clear" w:color="auto" w:fill="FFFFFF"/>
        <w:spacing w:after="0" w:line="240" w:lineRule="auto"/>
        <w:ind w:firstLine="709"/>
        <w:jc w:val="both"/>
        <w:rPr>
          <w:rFonts w:ascii="Segoe UI" w:hAnsi="Segoe UI" w:cs="Segoe UI"/>
          <w:color w:val="333333"/>
          <w:sz w:val="24"/>
          <w:szCs w:val="24"/>
        </w:rPr>
      </w:pPr>
      <w:r w:rsidRPr="00A40634">
        <w:rPr>
          <w:rFonts w:ascii="Segoe UI" w:hAnsi="Segoe UI" w:cs="Segoe UI"/>
          <w:color w:val="333333"/>
          <w:sz w:val="24"/>
          <w:szCs w:val="24"/>
        </w:rPr>
        <w:t xml:space="preserve">Кроме того, получить справочную информацию из ЕГРН об объектах недвижимости можно с помощью бесплатного сервиса "Справочная информация по объектам недвижимости в режиме </w:t>
      </w:r>
      <w:proofErr w:type="spellStart"/>
      <w:r w:rsidRPr="00A40634">
        <w:rPr>
          <w:rFonts w:ascii="Segoe UI" w:hAnsi="Segoe UI" w:cs="Segoe UI"/>
          <w:color w:val="333333"/>
          <w:sz w:val="24"/>
          <w:szCs w:val="24"/>
        </w:rPr>
        <w:t>online</w:t>
      </w:r>
      <w:proofErr w:type="spellEnd"/>
      <w:r w:rsidRPr="00A40634">
        <w:rPr>
          <w:rFonts w:ascii="Segoe UI" w:hAnsi="Segoe UI" w:cs="Segoe UI"/>
          <w:color w:val="333333"/>
          <w:sz w:val="24"/>
          <w:szCs w:val="24"/>
        </w:rPr>
        <w:t xml:space="preserve">" на сайте </w:t>
      </w:r>
      <w:proofErr w:type="spellStart"/>
      <w:r w:rsidRPr="00A40634">
        <w:rPr>
          <w:rFonts w:ascii="Segoe UI" w:hAnsi="Segoe UI" w:cs="Segoe UI"/>
          <w:color w:val="333333"/>
          <w:sz w:val="24"/>
          <w:szCs w:val="24"/>
        </w:rPr>
        <w:t>Росреестра</w:t>
      </w:r>
      <w:proofErr w:type="spellEnd"/>
      <w:r w:rsidRPr="00A40634">
        <w:rPr>
          <w:rFonts w:ascii="Segoe UI" w:hAnsi="Segoe UI" w:cs="Segoe UI"/>
          <w:color w:val="333333"/>
          <w:sz w:val="24"/>
          <w:szCs w:val="24"/>
        </w:rPr>
        <w:t xml:space="preserve"> www.rosreestr.ru. </w:t>
      </w:r>
    </w:p>
    <w:p w:rsidR="00CB5051" w:rsidRPr="00D06BC2" w:rsidRDefault="00CB5051" w:rsidP="00BA7895">
      <w:pPr>
        <w:pStyle w:val="a5"/>
        <w:shd w:val="clear" w:color="auto" w:fill="FFFFFF"/>
        <w:spacing w:before="0" w:beforeAutospacing="0" w:after="0" w:afterAutospacing="0"/>
        <w:ind w:firstLine="709"/>
        <w:jc w:val="both"/>
        <w:rPr>
          <w:rFonts w:ascii="Segoe UI" w:hAnsi="Segoe UI" w:cs="Segoe UI"/>
          <w:color w:val="333333"/>
          <w:sz w:val="16"/>
          <w:szCs w:val="16"/>
        </w:rPr>
      </w:pPr>
    </w:p>
    <w:p w:rsidR="00CB5051" w:rsidRPr="00236F64" w:rsidRDefault="00CB5051" w:rsidP="00CB5051">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236F64">
        <w:rPr>
          <w:rFonts w:ascii="Arial" w:eastAsia="Times New Roman" w:hAnsi="Arial" w:cs="Arial"/>
          <w:b/>
          <w:bCs/>
          <w:color w:val="000000"/>
          <w:kern w:val="36"/>
          <w:sz w:val="42"/>
          <w:szCs w:val="42"/>
          <w:lang w:eastAsia="ru-RU"/>
        </w:rPr>
        <w:t>Волгоградцы могут сэкономить при оплате госпошлины за услуги Росреестра</w:t>
      </w:r>
    </w:p>
    <w:p w:rsidR="00CB5051" w:rsidRPr="00D06BC2" w:rsidRDefault="00CB5051" w:rsidP="00D06BC2">
      <w:pPr>
        <w:pStyle w:val="a5"/>
        <w:shd w:val="clear" w:color="auto" w:fill="FFFFFF"/>
        <w:spacing w:before="0" w:beforeAutospacing="0" w:after="0" w:afterAutospacing="0"/>
        <w:ind w:firstLine="709"/>
        <w:jc w:val="both"/>
        <w:rPr>
          <w:rFonts w:ascii="Segoe UI" w:hAnsi="Segoe UI" w:cs="Segoe UI"/>
          <w:color w:val="333333"/>
          <w:sz w:val="16"/>
          <w:szCs w:val="16"/>
        </w:rPr>
      </w:pPr>
    </w:p>
    <w:p w:rsidR="00CB5051" w:rsidRPr="00236F64" w:rsidRDefault="00CB5051" w:rsidP="00CB5051">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Кадастровая палата по Волгоградской области</w:t>
      </w:r>
      <w:r w:rsidRPr="00A40634">
        <w:rPr>
          <w:rFonts w:ascii="Segoe UI" w:hAnsi="Segoe UI" w:cs="Segoe UI"/>
          <w:color w:val="333333"/>
          <w:sz w:val="24"/>
          <w:szCs w:val="24"/>
        </w:rPr>
        <w:t xml:space="preserve"> </w:t>
      </w:r>
      <w:r w:rsidRPr="00236F64">
        <w:rPr>
          <w:rFonts w:ascii="Segoe UI" w:hAnsi="Segoe UI" w:cs="Segoe UI"/>
          <w:color w:val="333333"/>
          <w:sz w:val="24"/>
          <w:szCs w:val="24"/>
        </w:rPr>
        <w:t xml:space="preserve">напоминает,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 </w:t>
      </w:r>
    </w:p>
    <w:p w:rsidR="00CB5051" w:rsidRPr="00236F64" w:rsidRDefault="00CB5051" w:rsidP="00CB5051">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Р</w:t>
      </w:r>
      <w:r w:rsidRPr="00236F64">
        <w:rPr>
          <w:rFonts w:ascii="Segoe UI" w:hAnsi="Segoe UI" w:cs="Segoe UI"/>
          <w:color w:val="333333"/>
          <w:sz w:val="24"/>
          <w:szCs w:val="24"/>
        </w:rPr>
        <w:t xml:space="preserve">азмеры такой госпошлины определены Налоговым кодексом Российской Федерации. Подробно ознакомиться с размерами пошлины за государственную регистрацию прав можно на официальном сайте ведомства. Росреестр также напоминает, что за предоставление услуги по государственному кадастровому учету плата не взимается. При предоставлении услуги по регистрации прав в электронном виде размер госпошлины для физических лиц сокращается на 30%. </w:t>
      </w:r>
    </w:p>
    <w:p w:rsidR="00CB5051" w:rsidRPr="00236F64" w:rsidRDefault="00CB5051" w:rsidP="00CB5051">
      <w:pPr>
        <w:shd w:val="clear" w:color="auto" w:fill="FFFFFF"/>
        <w:spacing w:after="0" w:line="240" w:lineRule="auto"/>
        <w:ind w:firstLine="709"/>
        <w:jc w:val="both"/>
        <w:rPr>
          <w:rFonts w:ascii="Segoe UI" w:hAnsi="Segoe UI" w:cs="Segoe UI"/>
          <w:color w:val="333333"/>
          <w:sz w:val="24"/>
          <w:szCs w:val="24"/>
        </w:rPr>
      </w:pPr>
      <w:r w:rsidRPr="00236F64">
        <w:rPr>
          <w:rFonts w:ascii="Segoe UI" w:hAnsi="Segoe UI" w:cs="Segoe UI"/>
          <w:color w:val="333333"/>
          <w:sz w:val="24"/>
          <w:szCs w:val="24"/>
        </w:rPr>
        <w:t xml:space="preserve">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информации о ее начислении, содержащей в том числе уникальный идентификатор начисления (УИН). При проведении платежа УИН должен быть указан в обязательном порядке. Наличие УИН необходимо для однозначной идентификации платежа в Государственной информационной системе о государственных и муниципальных платежах (ГИС ГМП). </w:t>
      </w:r>
    </w:p>
    <w:p w:rsidR="00CB5051" w:rsidRPr="00236F64" w:rsidRDefault="00CB5051" w:rsidP="00CB5051">
      <w:pPr>
        <w:shd w:val="clear" w:color="auto" w:fill="FFFFFF"/>
        <w:spacing w:after="0" w:line="240" w:lineRule="auto"/>
        <w:ind w:firstLine="709"/>
        <w:jc w:val="both"/>
        <w:rPr>
          <w:rFonts w:ascii="Segoe UI" w:hAnsi="Segoe UI" w:cs="Segoe UI"/>
          <w:color w:val="333333"/>
          <w:sz w:val="24"/>
          <w:szCs w:val="24"/>
        </w:rPr>
      </w:pPr>
      <w:r w:rsidRPr="00236F64">
        <w:rPr>
          <w:rFonts w:ascii="Segoe UI" w:hAnsi="Segoe UI" w:cs="Segoe UI"/>
          <w:color w:val="333333"/>
          <w:sz w:val="24"/>
          <w:szCs w:val="24"/>
        </w:rPr>
        <w:t xml:space="preserve">Региональный </w:t>
      </w:r>
      <w:r>
        <w:rPr>
          <w:rFonts w:ascii="Segoe UI" w:hAnsi="Segoe UI" w:cs="Segoe UI"/>
          <w:color w:val="333333"/>
          <w:sz w:val="24"/>
          <w:szCs w:val="24"/>
        </w:rPr>
        <w:t>Кадастровая палата</w:t>
      </w:r>
      <w:r w:rsidRPr="00236F64">
        <w:rPr>
          <w:rFonts w:ascii="Segoe UI" w:hAnsi="Segoe UI" w:cs="Segoe UI"/>
          <w:color w:val="333333"/>
          <w:sz w:val="24"/>
          <w:szCs w:val="24"/>
        </w:rPr>
        <w:t xml:space="preserve"> рекомендует оплату государственной пошлины за государственную регистрацию прав по заявлению, поданному при личном обращении через офисы МФЦ, производить по УИН, выданному в ходе приема заявления, так как в этом случае информация об оплате будет получена Росреестром из ГИС ГМП и предоставление копии платежного поручения, подтверждающего оплату, не требуется. </w:t>
      </w:r>
    </w:p>
    <w:p w:rsidR="00CB5051" w:rsidRPr="00236F64" w:rsidRDefault="00CB5051" w:rsidP="00CB5051">
      <w:pPr>
        <w:shd w:val="clear" w:color="auto" w:fill="FFFFFF"/>
        <w:spacing w:after="0" w:line="240" w:lineRule="auto"/>
        <w:ind w:firstLine="709"/>
        <w:jc w:val="both"/>
        <w:rPr>
          <w:rFonts w:ascii="Segoe UI" w:hAnsi="Segoe UI" w:cs="Segoe UI"/>
          <w:color w:val="333333"/>
          <w:sz w:val="24"/>
          <w:szCs w:val="24"/>
        </w:rPr>
      </w:pPr>
      <w:r w:rsidRPr="00236F64">
        <w:rPr>
          <w:rFonts w:ascii="Segoe UI" w:hAnsi="Segoe UI" w:cs="Segoe UI"/>
          <w:color w:val="333333"/>
          <w:sz w:val="24"/>
          <w:szCs w:val="24"/>
        </w:rPr>
        <w:t xml:space="preserve">Если информация об уплате государственной пошлины за осуществление государственной регистрации прав по истечении пяти дней с даты подачи заявления на получение соответствующей услуги отсутствует в ГИС ГМП и документ об уплате государственной пошлины не был представлен заявителем, документы возвращаются заявителю без рассмотрения. </w:t>
      </w:r>
    </w:p>
    <w:p w:rsidR="00120C04" w:rsidRDefault="00120C04" w:rsidP="00482D16">
      <w:pPr>
        <w:spacing w:after="0" w:line="240" w:lineRule="auto"/>
        <w:rPr>
          <w:rFonts w:ascii="Segoe UI" w:hAnsi="Segoe UI" w:cs="Segoe UI"/>
          <w:sz w:val="18"/>
          <w:szCs w:val="18"/>
        </w:rPr>
      </w:pPr>
    </w:p>
    <w:p w:rsidR="00D06BC2" w:rsidRDefault="00D06BC2" w:rsidP="00482D16">
      <w:pPr>
        <w:spacing w:after="0" w:line="240" w:lineRule="auto"/>
        <w:rPr>
          <w:rFonts w:ascii="Segoe UI" w:hAnsi="Segoe UI" w:cs="Segoe UI"/>
          <w:sz w:val="18"/>
          <w:szCs w:val="18"/>
        </w:rPr>
      </w:pPr>
    </w:p>
    <w:p w:rsidR="00D06BC2" w:rsidRDefault="00D06BC2" w:rsidP="00482D16">
      <w:pPr>
        <w:spacing w:after="0" w:line="240" w:lineRule="auto"/>
        <w:rPr>
          <w:rFonts w:ascii="Segoe UI" w:hAnsi="Segoe UI" w:cs="Segoe UI"/>
          <w:sz w:val="18"/>
          <w:szCs w:val="18"/>
        </w:rPr>
      </w:pPr>
    </w:p>
    <w:p w:rsidR="00D06BC2" w:rsidRDefault="00D06BC2" w:rsidP="00482D16">
      <w:pPr>
        <w:spacing w:after="0" w:line="240" w:lineRule="auto"/>
        <w:rPr>
          <w:rFonts w:ascii="Segoe UI" w:hAnsi="Segoe UI" w:cs="Segoe UI"/>
          <w:sz w:val="18"/>
          <w:szCs w:val="18"/>
        </w:rPr>
      </w:pP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филиала ФГБУ «ФКП Росреестра»</w:t>
      </w: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008C0047">
        <w:rPr>
          <w:rFonts w:ascii="Segoe UI" w:hAnsi="Segoe UI" w:cs="Segoe UI"/>
          <w:sz w:val="18"/>
          <w:szCs w:val="18"/>
        </w:rPr>
        <w:t xml:space="preserve"> </w:t>
      </w:r>
      <w:r>
        <w:rPr>
          <w:rFonts w:ascii="Segoe UI" w:hAnsi="Segoe UI" w:cs="Segoe UI"/>
          <w:sz w:val="18"/>
          <w:szCs w:val="18"/>
        </w:rPr>
        <w:t xml:space="preserve">                      </w:t>
      </w:r>
      <w:r w:rsidRPr="00090F01">
        <w:rPr>
          <w:rFonts w:ascii="Segoe UI" w:hAnsi="Segoe UI" w:cs="Segoe UI"/>
          <w:sz w:val="18"/>
          <w:szCs w:val="18"/>
        </w:rPr>
        <w:t xml:space="preserve">                                                    </w:t>
      </w:r>
      <w:proofErr w:type="spellStart"/>
      <w:r w:rsidRPr="00090F01">
        <w:rPr>
          <w:rFonts w:ascii="Segoe UI" w:hAnsi="Segoe UI" w:cs="Segoe UI"/>
          <w:sz w:val="18"/>
          <w:szCs w:val="18"/>
        </w:rPr>
        <w:t>Е.К.Золотарева</w:t>
      </w:r>
      <w:proofErr w:type="spellEnd"/>
      <w:r w:rsidRPr="00090F01">
        <w:rPr>
          <w:rFonts w:ascii="Segoe UI" w:hAnsi="Segoe UI" w:cs="Segoe UI"/>
          <w:sz w:val="18"/>
          <w:szCs w:val="18"/>
        </w:rPr>
        <w:t xml:space="preserve"> </w:t>
      </w:r>
    </w:p>
    <w:p w:rsidR="00AC4CCA" w:rsidRDefault="00AC4CCA" w:rsidP="00F917AE">
      <w:pPr>
        <w:autoSpaceDE w:val="0"/>
        <w:autoSpaceDN w:val="0"/>
        <w:adjustRightInd w:val="0"/>
        <w:spacing w:after="0" w:line="240" w:lineRule="auto"/>
        <w:rPr>
          <w:rFonts w:ascii="Arial" w:hAnsi="Arial" w:cs="Arial"/>
          <w:color w:val="000000"/>
          <w:sz w:val="19"/>
          <w:szCs w:val="19"/>
        </w:rPr>
      </w:pPr>
    </w:p>
    <w:sectPr w:rsidR="00AC4CCA" w:rsidSect="003E5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EB1"/>
    <w:rsid w:val="001036B5"/>
    <w:rsid w:val="00120C04"/>
    <w:rsid w:val="00121AFD"/>
    <w:rsid w:val="00125273"/>
    <w:rsid w:val="001315B1"/>
    <w:rsid w:val="00133311"/>
    <w:rsid w:val="001356DF"/>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4058"/>
    <w:rsid w:val="001B591C"/>
    <w:rsid w:val="001B5CBC"/>
    <w:rsid w:val="001B7ACF"/>
    <w:rsid w:val="001B7B0C"/>
    <w:rsid w:val="001B7E13"/>
    <w:rsid w:val="001C003F"/>
    <w:rsid w:val="001C1DFF"/>
    <w:rsid w:val="001C3B77"/>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C017D"/>
    <w:rsid w:val="004C0E72"/>
    <w:rsid w:val="004C11C3"/>
    <w:rsid w:val="004C5EE2"/>
    <w:rsid w:val="004C763E"/>
    <w:rsid w:val="004D3CD4"/>
    <w:rsid w:val="004D606A"/>
    <w:rsid w:val="004D6A02"/>
    <w:rsid w:val="004E0343"/>
    <w:rsid w:val="004E042C"/>
    <w:rsid w:val="004E6D15"/>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7195"/>
    <w:rsid w:val="006D7B9A"/>
    <w:rsid w:val="006E6ECA"/>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6C40"/>
    <w:rsid w:val="008571B4"/>
    <w:rsid w:val="00857413"/>
    <w:rsid w:val="00860E14"/>
    <w:rsid w:val="00861E5C"/>
    <w:rsid w:val="00862400"/>
    <w:rsid w:val="008642DC"/>
    <w:rsid w:val="00866330"/>
    <w:rsid w:val="00870196"/>
    <w:rsid w:val="00872BBC"/>
    <w:rsid w:val="0087578B"/>
    <w:rsid w:val="00876C50"/>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22075"/>
    <w:rsid w:val="00A22E75"/>
    <w:rsid w:val="00A261B7"/>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10769"/>
    <w:rsid w:val="00C11DF9"/>
    <w:rsid w:val="00C21031"/>
    <w:rsid w:val="00C210AE"/>
    <w:rsid w:val="00C25C06"/>
    <w:rsid w:val="00C305B5"/>
    <w:rsid w:val="00C322CF"/>
    <w:rsid w:val="00C34C89"/>
    <w:rsid w:val="00C3527B"/>
    <w:rsid w:val="00C36E11"/>
    <w:rsid w:val="00C37697"/>
    <w:rsid w:val="00C41FD4"/>
    <w:rsid w:val="00C46422"/>
    <w:rsid w:val="00C5314B"/>
    <w:rsid w:val="00C62423"/>
    <w:rsid w:val="00C6327F"/>
    <w:rsid w:val="00C64A8E"/>
    <w:rsid w:val="00C6526D"/>
    <w:rsid w:val="00C65A47"/>
    <w:rsid w:val="00C67E00"/>
    <w:rsid w:val="00C71D00"/>
    <w:rsid w:val="00C72109"/>
    <w:rsid w:val="00C774DD"/>
    <w:rsid w:val="00C77EDF"/>
    <w:rsid w:val="00C813CF"/>
    <w:rsid w:val="00C84EDA"/>
    <w:rsid w:val="00C85F87"/>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6BC2"/>
    <w:rsid w:val="00D1299E"/>
    <w:rsid w:val="00D152D0"/>
    <w:rsid w:val="00D15E0A"/>
    <w:rsid w:val="00D16BBC"/>
    <w:rsid w:val="00D200E2"/>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9E4"/>
    <w:rsid w:val="00E55EB1"/>
    <w:rsid w:val="00E575B0"/>
    <w:rsid w:val="00E576E8"/>
    <w:rsid w:val="00E644B2"/>
    <w:rsid w:val="00E648C1"/>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6C14"/>
    <w:rsid w:val="00EA7E2C"/>
    <w:rsid w:val="00EB2E65"/>
    <w:rsid w:val="00EB7977"/>
    <w:rsid w:val="00EB7E09"/>
    <w:rsid w:val="00EC25BD"/>
    <w:rsid w:val="00EC2652"/>
    <w:rsid w:val="00EC2E41"/>
    <w:rsid w:val="00EC546F"/>
    <w:rsid w:val="00EC57B9"/>
    <w:rsid w:val="00EC749F"/>
    <w:rsid w:val="00ED0767"/>
    <w:rsid w:val="00ED2E28"/>
    <w:rsid w:val="00ED494A"/>
    <w:rsid w:val="00ED5DEC"/>
    <w:rsid w:val="00EE4347"/>
    <w:rsid w:val="00EF373B"/>
    <w:rsid w:val="00EF3CDD"/>
    <w:rsid w:val="00EF5AA1"/>
    <w:rsid w:val="00EF6F03"/>
    <w:rsid w:val="00EF7EB2"/>
    <w:rsid w:val="00F03555"/>
    <w:rsid w:val="00F03DD8"/>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820D0"/>
    <w:rsid w:val="00F84693"/>
    <w:rsid w:val="00F846BF"/>
    <w:rsid w:val="00F87BD9"/>
    <w:rsid w:val="00F917AE"/>
    <w:rsid w:val="00F94578"/>
    <w:rsid w:val="00F97E65"/>
    <w:rsid w:val="00FA382E"/>
    <w:rsid w:val="00FA659D"/>
    <w:rsid w:val="00FB33E4"/>
    <w:rsid w:val="00FB35CA"/>
    <w:rsid w:val="00FB702A"/>
    <w:rsid w:val="00FC0401"/>
    <w:rsid w:val="00FC0790"/>
    <w:rsid w:val="00FC0FAE"/>
    <w:rsid w:val="00FC33FD"/>
    <w:rsid w:val="00FC6D16"/>
    <w:rsid w:val="00FD2070"/>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IgoshinaEV\Desktop\%D0%A1%D0%90%D0%99%D0%A2%20%D0%98%20%D0%A1%D0%9E%D0%A6%D0%A1%D0%95%D0%A2%D0%98\%D1%80%D0%B5%D0%B3%D0%B8%D0%BE%D0%BD%D1%8B\uc.kada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EE62-64C3-4F88-A588-17EDA931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18057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Евсиков Андрей</cp:lastModifiedBy>
  <cp:revision>2</cp:revision>
  <cp:lastPrinted>2019-01-09T04:09:00Z</cp:lastPrinted>
  <dcterms:created xsi:type="dcterms:W3CDTF">2019-01-15T04:29:00Z</dcterms:created>
  <dcterms:modified xsi:type="dcterms:W3CDTF">2019-01-15T04:29:00Z</dcterms:modified>
</cp:coreProperties>
</file>