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A" w:rsidRDefault="00FA60AA">
      <w:pPr>
        <w:rPr>
          <w:rFonts w:hint="eastAsia"/>
          <w:sz w:val="12"/>
          <w:szCs w:val="12"/>
        </w:rPr>
      </w:pPr>
      <w:bookmarkStart w:id="0" w:name="_GoBack"/>
      <w:bookmarkEnd w:id="0"/>
    </w:p>
    <w:p w:rsidR="00FA60AA" w:rsidRDefault="00383F0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0AA" w:rsidRDefault="00383F0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FA60AA" w:rsidRDefault="00383F0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FA60AA" w:rsidRDefault="00383F0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FA60AA" w:rsidRDefault="00FA60AA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FA60AA" w:rsidRDefault="00383F0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FA60AA" w:rsidRDefault="00383F0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A60AA" w:rsidRDefault="00FA60AA">
      <w:pPr>
        <w:jc w:val="center"/>
        <w:rPr>
          <w:rFonts w:hint="eastAsia"/>
        </w:rPr>
      </w:pPr>
    </w:p>
    <w:p w:rsidR="00FA60AA" w:rsidRDefault="00FA60AA">
      <w:pPr>
        <w:jc w:val="both"/>
        <w:rPr>
          <w:rFonts w:hint="eastAsia"/>
        </w:rPr>
      </w:pPr>
    </w:p>
    <w:p w:rsidR="00FA60AA" w:rsidRDefault="00383F0C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97 жителей Волгоградской области получат выплаты  </w:t>
      </w:r>
    </w:p>
    <w:p w:rsidR="00FA60AA" w:rsidRDefault="00383F0C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в связи с 80-й годовщиной открытия Дороги жизни </w:t>
      </w:r>
    </w:p>
    <w:p w:rsidR="00FA60AA" w:rsidRDefault="00FA60AA">
      <w:pPr>
        <w:jc w:val="center"/>
        <w:rPr>
          <w:rFonts w:hint="eastAsia"/>
          <w:b/>
        </w:rPr>
      </w:pPr>
    </w:p>
    <w:p w:rsidR="00FA60AA" w:rsidRDefault="00383F0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Отделением Пенсионного Фонда РФ по Волгоградской области  проведены все подготовительные мероприятия для произведения дополнительных выплат в соответствии с </w:t>
      </w:r>
      <w:r>
        <w:rPr>
          <w:sz w:val="28"/>
          <w:szCs w:val="28"/>
        </w:rPr>
        <w:t>Указом Президента России №533 от 17.09.2021. Единовременная выплата приурочена к 80-й годовщине отк</w:t>
      </w:r>
      <w:r>
        <w:rPr>
          <w:sz w:val="28"/>
          <w:szCs w:val="28"/>
        </w:rPr>
        <w:t xml:space="preserve">рытия Дороги жизни. Размер выплаты составляет 50 тысяч рублей. 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 xml:space="preserve">а эти цели в бюджете регионального Отделения ПФР предусмотрено        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850 тысяч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A60AA" w:rsidRDefault="00383F0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Дополнительные средства получат </w:t>
      </w:r>
      <w:r>
        <w:rPr>
          <w:b/>
          <w:bCs/>
          <w:sz w:val="28"/>
          <w:szCs w:val="28"/>
        </w:rPr>
        <w:t>97 жителей области</w:t>
      </w:r>
      <w:r>
        <w:rPr>
          <w:sz w:val="28"/>
          <w:szCs w:val="28"/>
        </w:rPr>
        <w:t xml:space="preserve">: 6 </w:t>
      </w:r>
      <w:proofErr w:type="spellStart"/>
      <w:r>
        <w:rPr>
          <w:sz w:val="28"/>
          <w:szCs w:val="28"/>
        </w:rPr>
        <w:t>волгоградцев</w:t>
      </w:r>
      <w:proofErr w:type="spellEnd"/>
      <w:r>
        <w:rPr>
          <w:sz w:val="28"/>
          <w:szCs w:val="28"/>
        </w:rPr>
        <w:t>, награжденных медалью "За обор</w:t>
      </w:r>
      <w:r>
        <w:rPr>
          <w:sz w:val="28"/>
          <w:szCs w:val="28"/>
        </w:rPr>
        <w:t>ону Ленинграда", и 91 человек, награжденный знаком "Жителю блокадного Ленинграда».</w:t>
      </w:r>
    </w:p>
    <w:p w:rsidR="00FA60AA" w:rsidRDefault="00383F0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Единовременная выплата в 50 тысяч рублей будет осуществлена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беззаявительном</w:t>
      </w:r>
      <w:proofErr w:type="spellEnd"/>
      <w:r>
        <w:rPr>
          <w:b/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(на основании выплатных дел, имеющихся в распоряжении ПФР).  Средства будут выплачиват</w:t>
      </w:r>
      <w:r>
        <w:rPr>
          <w:sz w:val="28"/>
          <w:szCs w:val="28"/>
        </w:rPr>
        <w:t xml:space="preserve">ься </w:t>
      </w:r>
      <w:r>
        <w:rPr>
          <w:b/>
          <w:bCs/>
          <w:sz w:val="28"/>
          <w:szCs w:val="28"/>
        </w:rPr>
        <w:t>в ноябре одновременно с пенсией</w:t>
      </w:r>
      <w:r>
        <w:rPr>
          <w:sz w:val="28"/>
          <w:szCs w:val="28"/>
        </w:rPr>
        <w:t>.</w:t>
      </w:r>
    </w:p>
    <w:sectPr w:rsidR="00FA60A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A"/>
    <w:rsid w:val="00383F0C"/>
    <w:rsid w:val="00F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2021-11-04T08:56:00Z</dcterms:created>
  <dcterms:modified xsi:type="dcterms:W3CDTF">2021-11-04T08:56:00Z</dcterms:modified>
  <dc:language>ru-RU</dc:language>
</cp:coreProperties>
</file>