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1" w:rsidRDefault="00B56BB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C1" w:rsidRDefault="00B56BB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3A1FC1" w:rsidRDefault="003A1FC1">
      <w:pPr>
        <w:jc w:val="center"/>
        <w:rPr>
          <w:rFonts w:ascii="Liberation Sans" w:hAnsi="Liberation Sans" w:hint="eastAsia"/>
          <w:b/>
          <w:bCs/>
          <w:color w:val="000000"/>
          <w:sz w:val="28"/>
          <w:szCs w:val="28"/>
          <w:lang w:eastAsia="ru-RU"/>
        </w:rPr>
      </w:pPr>
    </w:p>
    <w:p w:rsidR="003A1FC1" w:rsidRDefault="00B56BB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8"/>
          <w:szCs w:val="28"/>
          <w:lang w:eastAsia="ru-RU"/>
        </w:rPr>
        <w:t xml:space="preserve">Как выплатят пенсию за май? </w:t>
      </w:r>
    </w:p>
    <w:p w:rsidR="003A1FC1" w:rsidRDefault="003A1FC1">
      <w:pPr>
        <w:jc w:val="center"/>
        <w:rPr>
          <w:rFonts w:hint="eastAsia"/>
          <w:sz w:val="12"/>
          <w:szCs w:val="12"/>
        </w:rPr>
      </w:pPr>
    </w:p>
    <w:p w:rsidR="003A1FC1" w:rsidRDefault="00B56BB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  <w:lang w:eastAsia="ru-RU"/>
        </w:rPr>
        <w:tab/>
      </w:r>
      <w:r>
        <w:rPr>
          <w:rFonts w:ascii="Liberation Sans" w:hAnsi="Liberation Sans"/>
          <w:sz w:val="28"/>
          <w:szCs w:val="28"/>
          <w:lang w:eastAsia="ru-RU"/>
        </w:rPr>
        <w:t xml:space="preserve">Отделение Пенсионного Фонда по Волгоградской области сообщает: пенсия за май будет выплачена досрочно в случае её получения </w:t>
      </w:r>
      <w:r>
        <w:rPr>
          <w:rFonts w:ascii="Liberation Sans" w:hAnsi="Liberation Sans"/>
          <w:b/>
          <w:bCs/>
          <w:sz w:val="28"/>
          <w:szCs w:val="28"/>
          <w:lang w:eastAsia="ru-RU"/>
        </w:rPr>
        <w:t>через банки</w:t>
      </w:r>
      <w:r>
        <w:rPr>
          <w:rFonts w:ascii="Liberation Sans" w:hAnsi="Liberation Sans"/>
          <w:sz w:val="28"/>
          <w:szCs w:val="28"/>
          <w:lang w:eastAsia="ru-RU"/>
        </w:rPr>
        <w:t xml:space="preserve"> с датой выплат 4 и 11 числа. Денежные средства начнут поступать на счета получателей, начиная с </w:t>
      </w:r>
      <w:r>
        <w:rPr>
          <w:rFonts w:ascii="Liberation Sans" w:hAnsi="Liberation Sans"/>
          <w:b/>
          <w:bCs/>
          <w:sz w:val="28"/>
          <w:szCs w:val="28"/>
          <w:lang w:eastAsia="ru-RU"/>
        </w:rPr>
        <w:t>29 апреля</w:t>
      </w:r>
      <w:r>
        <w:rPr>
          <w:rFonts w:ascii="Liberation Sans" w:hAnsi="Liberation Sans"/>
          <w:sz w:val="28"/>
          <w:szCs w:val="28"/>
          <w:lang w:eastAsia="ru-RU"/>
        </w:rPr>
        <w:t>.</w:t>
      </w:r>
    </w:p>
    <w:p w:rsidR="003A1FC1" w:rsidRDefault="00B56BB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  <w:lang w:eastAsia="ru-RU"/>
        </w:rPr>
        <w:tab/>
        <w:t xml:space="preserve">Отделениями </w:t>
      </w:r>
      <w:r>
        <w:rPr>
          <w:rFonts w:ascii="Liberation Sans" w:hAnsi="Liberation Sans"/>
          <w:b/>
          <w:bCs/>
          <w:sz w:val="28"/>
          <w:szCs w:val="28"/>
          <w:lang w:eastAsia="ru-RU"/>
        </w:rPr>
        <w:t>«Почты России»</w:t>
      </w:r>
      <w:r>
        <w:rPr>
          <w:rFonts w:ascii="Liberation Sans" w:hAnsi="Liberation Sans"/>
          <w:sz w:val="28"/>
          <w:szCs w:val="28"/>
          <w:lang w:eastAsia="ru-RU"/>
        </w:rPr>
        <w:t xml:space="preserve"> доставка пенсий за май 2021 года будет осуществляться в обычном режиме по установленному графику доставки, начиная с </w:t>
      </w:r>
      <w:r>
        <w:rPr>
          <w:rFonts w:ascii="Liberation Sans" w:hAnsi="Liberation Sans"/>
          <w:b/>
          <w:bCs/>
          <w:sz w:val="28"/>
          <w:szCs w:val="28"/>
          <w:lang w:eastAsia="ru-RU"/>
        </w:rPr>
        <w:t>3 м</w:t>
      </w:r>
      <w:r>
        <w:rPr>
          <w:rFonts w:ascii="Liberation Sans" w:hAnsi="Liberation Sans"/>
          <w:b/>
          <w:bCs/>
          <w:sz w:val="28"/>
          <w:szCs w:val="28"/>
          <w:lang w:eastAsia="ru-RU"/>
        </w:rPr>
        <w:t>ая</w:t>
      </w:r>
      <w:r>
        <w:rPr>
          <w:rFonts w:ascii="Liberation Sans" w:hAnsi="Liberation Sans"/>
          <w:sz w:val="28"/>
          <w:szCs w:val="28"/>
          <w:lang w:eastAsia="ru-RU"/>
        </w:rPr>
        <w:t>.</w:t>
      </w:r>
    </w:p>
    <w:p w:rsidR="003A1FC1" w:rsidRDefault="00B56BB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  <w:lang w:eastAsia="ru-RU"/>
        </w:rPr>
        <w:tab/>
        <w:t>Для получателей пенсии через банки с датой выплаты, выпадающей на  21 число, денежные средства поступят на их счета в установленную дату.</w:t>
      </w:r>
    </w:p>
    <w:p w:rsidR="003A1FC1" w:rsidRDefault="00B56BB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  <w:lang w:eastAsia="ru-RU"/>
        </w:rPr>
        <w:tab/>
        <w:t>Отделение ПФР по Волгоградской области убедительно просит при планировании личного времени учесть данную информа</w:t>
      </w:r>
      <w:r>
        <w:rPr>
          <w:rFonts w:ascii="Liberation Sans" w:hAnsi="Liberation Sans"/>
          <w:sz w:val="28"/>
          <w:szCs w:val="28"/>
          <w:lang w:eastAsia="ru-RU"/>
        </w:rPr>
        <w:t xml:space="preserve">цию и изыскать возможность своевременного получения причитающихся выплат. </w:t>
      </w:r>
    </w:p>
    <w:p w:rsidR="003A1FC1" w:rsidRDefault="003A1FC1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3A1FC1" w:rsidRDefault="00B56BB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FC1" w:rsidRDefault="00B56BB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3A1FC1" w:rsidRDefault="00B56BB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3A1FC1" w:rsidRDefault="00B56BB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3A1FC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1"/>
    <w:rsid w:val="003A1FC1"/>
    <w:rsid w:val="00B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2021-04-29T07:52:00Z</dcterms:created>
  <dcterms:modified xsi:type="dcterms:W3CDTF">2021-04-29T07:52:00Z</dcterms:modified>
  <dc:language>ru-RU</dc:language>
</cp:coreProperties>
</file>