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BA7006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9820" cy="980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FBD" w:rsidRDefault="00E30FBD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</w:p>
    <w:p w:rsidR="00E30FBD" w:rsidRDefault="00E30FBD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</w:p>
    <w:p w:rsidR="00E30FBD" w:rsidRPr="00E30FBD" w:rsidRDefault="00E30FBD" w:rsidP="00E30FB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30FBD">
        <w:rPr>
          <w:rFonts w:ascii="Times New Roman" w:hAnsi="Times New Roman"/>
          <w:b/>
          <w:sz w:val="28"/>
          <w:szCs w:val="28"/>
        </w:rPr>
        <w:t>Информация о результатах проверок соблюдения земельного законодательства в отношении юридических лиц и индивидуальных предпринимателей, а также физических лиц</w:t>
      </w:r>
    </w:p>
    <w:p w:rsidR="00E30FBD" w:rsidRPr="00E30FBD" w:rsidRDefault="00E30FBD" w:rsidP="00E30F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0FBD" w:rsidRPr="00E30FBD" w:rsidRDefault="00E30FBD" w:rsidP="00E30F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0FB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1 полугодие текущего года государственными</w:t>
      </w:r>
      <w:r w:rsidRPr="00E30FBD">
        <w:rPr>
          <w:rFonts w:ascii="Times New Roman" w:hAnsi="Times New Roman"/>
          <w:sz w:val="28"/>
          <w:szCs w:val="28"/>
        </w:rPr>
        <w:t xml:space="preserve"> инспекторами по использованию и охране земель структурных подразделений Управления Федеральной службы государственной регистрации, кадастра и картографии по Волгоградской области, осуществляющих государственный земельный надзор, в отношении юридических лиц и индивидуальных предпринимателей проведено 7 проверок по выявлению нарушений законодательства, выявлено 12 административных правонарушений, привлечено 11 лиц к административной ответственности, наложено штрафов в размере 40,0 тыс. руб., взыскано денежных средств   на сумму 56,0 тыс. руб. </w:t>
      </w:r>
    </w:p>
    <w:p w:rsidR="00E30FBD" w:rsidRDefault="00E30FBD" w:rsidP="00E30F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30FBD">
        <w:rPr>
          <w:rFonts w:ascii="Times New Roman" w:hAnsi="Times New Roman"/>
          <w:sz w:val="28"/>
          <w:szCs w:val="28"/>
        </w:rPr>
        <w:t>Так же, за период с 01.01.2018 по 30.06.2018 государственными  инспекторами по использованию и охране земель структурных подразделений Управления Федеральной службы государственной регистрации, кадастра и картографии по Волгоградской области, осуществляющих государственный земельный надзор, проведено 700 проверок в отношении физических лиц по выявлению нарушений законодательства, выявлено 421 административных правонарушений, привлечено 360 лиц к административной ответственности, наложено штрафов на сумму 2041,0 тыс. руб., взыскано денежных средств   на сумму 1600,39 тыс. руб.</w:t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A130C" w:rsidRDefault="002A130C" w:rsidP="002A1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46F9A" w:rsidRPr="00E30FBD" w:rsidRDefault="00E30FBD" w:rsidP="00E30FB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FBD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государственного земельного надзора Управления Росреестра по Волгоградской области Вячеслав Грацкий</w:t>
      </w: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5A6D"/>
    <w:rsid w:val="004204DF"/>
    <w:rsid w:val="004617C4"/>
    <w:rsid w:val="005572F0"/>
    <w:rsid w:val="005A302C"/>
    <w:rsid w:val="006825CC"/>
    <w:rsid w:val="00924C82"/>
    <w:rsid w:val="00997ED2"/>
    <w:rsid w:val="009F3A4F"/>
    <w:rsid w:val="00A876C9"/>
    <w:rsid w:val="00AA33AD"/>
    <w:rsid w:val="00BA7006"/>
    <w:rsid w:val="00DC3DCA"/>
    <w:rsid w:val="00E30FBD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0DEF3-0501-465E-A516-0EF8AD6C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rsid w:val="00E30FB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E30FBD"/>
    <w:rPr>
      <w:rFonts w:ascii="Times New Roman" w:eastAsia="Times New Roman" w:hAnsi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2018-03-20T08:05:00Z</cp:lastPrinted>
  <dcterms:created xsi:type="dcterms:W3CDTF">2018-08-09T11:10:00Z</dcterms:created>
  <dcterms:modified xsi:type="dcterms:W3CDTF">2018-08-09T11:10:00Z</dcterms:modified>
</cp:coreProperties>
</file>