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A9" w:rsidRDefault="008A0EA9" w:rsidP="0055549A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0809C9" w:rsidRDefault="000809C9" w:rsidP="00791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0809C9" w:rsidRDefault="000809C9" w:rsidP="007914B3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09C9" w:rsidRDefault="000809C9" w:rsidP="006F030F">
      <w:pPr>
        <w:ind w:right="18"/>
        <w:jc w:val="center"/>
        <w:rPr>
          <w:b/>
          <w:sz w:val="32"/>
          <w:szCs w:val="32"/>
        </w:rPr>
      </w:pPr>
    </w:p>
    <w:p w:rsidR="000809C9" w:rsidRDefault="000809C9" w:rsidP="006F030F">
      <w:pPr>
        <w:ind w:right="18"/>
        <w:jc w:val="center"/>
        <w:rPr>
          <w:b/>
          <w:sz w:val="32"/>
          <w:szCs w:val="32"/>
        </w:rPr>
      </w:pPr>
    </w:p>
    <w:p w:rsidR="000809C9" w:rsidRDefault="000809C9" w:rsidP="008A0EA9">
      <w:pPr>
        <w:ind w:right="18"/>
        <w:jc w:val="both"/>
        <w:rPr>
          <w:rFonts w:ascii="Arial" w:hAnsi="Arial" w:cs="Arial"/>
          <w:sz w:val="16"/>
          <w:szCs w:val="16"/>
        </w:rPr>
      </w:pPr>
      <w:r w:rsidRPr="00485A1C">
        <w:rPr>
          <w:rFonts w:ascii="Arial" w:hAnsi="Arial" w:cs="Arial"/>
          <w:b/>
          <w:sz w:val="26"/>
          <w:szCs w:val="26"/>
        </w:rPr>
        <w:t xml:space="preserve"> </w:t>
      </w:r>
    </w:p>
    <w:p w:rsidR="000809C9" w:rsidRDefault="000809C9" w:rsidP="006F030F">
      <w:pPr>
        <w:rPr>
          <w:rFonts w:ascii="Arial" w:hAnsi="Arial" w:cs="Arial"/>
          <w:sz w:val="16"/>
          <w:szCs w:val="16"/>
        </w:rPr>
      </w:pPr>
    </w:p>
    <w:p w:rsidR="000809C9" w:rsidRDefault="000809C9" w:rsidP="0060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0809C9" w:rsidRDefault="000809C9" w:rsidP="0060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и защита населения территории </w:t>
      </w:r>
      <w:proofErr w:type="spellStart"/>
      <w:r>
        <w:rPr>
          <w:b/>
          <w:sz w:val="28"/>
          <w:szCs w:val="28"/>
        </w:rPr>
        <w:t>Кондрашовского</w:t>
      </w:r>
      <w:proofErr w:type="spellEnd"/>
      <w:r>
        <w:rPr>
          <w:b/>
          <w:sz w:val="28"/>
          <w:szCs w:val="28"/>
        </w:rPr>
        <w:t xml:space="preserve"> сельского поселения о</w:t>
      </w:r>
      <w:r w:rsidR="0055549A">
        <w:rPr>
          <w:b/>
          <w:sz w:val="28"/>
          <w:szCs w:val="28"/>
        </w:rPr>
        <w:t>т чрезвычайных ситуаций  на 2020 – 2022</w:t>
      </w:r>
      <w:r>
        <w:rPr>
          <w:b/>
          <w:sz w:val="28"/>
          <w:szCs w:val="28"/>
        </w:rPr>
        <w:t xml:space="preserve"> годы»</w:t>
      </w:r>
    </w:p>
    <w:p w:rsidR="000809C9" w:rsidRDefault="000809C9" w:rsidP="006042A7">
      <w:pPr>
        <w:jc w:val="center"/>
        <w:rPr>
          <w:rFonts w:ascii="Arial" w:hAnsi="Arial" w:cs="Arial"/>
          <w:sz w:val="26"/>
          <w:szCs w:val="26"/>
        </w:rPr>
      </w:pPr>
    </w:p>
    <w:p w:rsidR="000809C9" w:rsidRDefault="000809C9" w:rsidP="00D62D7C">
      <w:pPr>
        <w:rPr>
          <w:rFonts w:ascii="Arial" w:hAnsi="Arial" w:cs="Arial"/>
          <w:sz w:val="26"/>
          <w:szCs w:val="26"/>
        </w:rPr>
      </w:pPr>
    </w:p>
    <w:p w:rsidR="000809C9" w:rsidRDefault="000809C9" w:rsidP="007914B3">
      <w:pPr>
        <w:tabs>
          <w:tab w:val="left" w:pos="43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809C9" w:rsidRDefault="000809C9" w:rsidP="007914B3">
      <w:pPr>
        <w:tabs>
          <w:tab w:val="left" w:pos="4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809C9" w:rsidRDefault="000809C9" w:rsidP="006F030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Pr="00E04B46">
        <w:rPr>
          <w:sz w:val="28"/>
          <w:szCs w:val="28"/>
        </w:rPr>
        <w:t xml:space="preserve">Пожарная безопасность и защита населения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E04B46">
        <w:rPr>
          <w:sz w:val="28"/>
          <w:szCs w:val="28"/>
        </w:rPr>
        <w:t xml:space="preserve"> сельского поселения о</w:t>
      </w:r>
      <w:r w:rsidR="008A0EA9">
        <w:rPr>
          <w:sz w:val="28"/>
          <w:szCs w:val="28"/>
        </w:rPr>
        <w:t xml:space="preserve">т </w:t>
      </w:r>
      <w:r w:rsidR="0055549A">
        <w:rPr>
          <w:sz w:val="28"/>
          <w:szCs w:val="28"/>
        </w:rPr>
        <w:t>чрезвычайных ситуаций  на 2020 – 2022</w:t>
      </w:r>
      <w:r w:rsidRPr="00E04B4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согласно  приложению.</w:t>
      </w: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 поселения при исп</w:t>
      </w:r>
      <w:r w:rsidR="0055549A">
        <w:rPr>
          <w:sz w:val="28"/>
          <w:szCs w:val="28"/>
        </w:rPr>
        <w:t>олнении бюджета поселения в 2019</w:t>
      </w:r>
      <w:r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</w:t>
      </w:r>
      <w:r w:rsidR="008A0EA9">
        <w:rPr>
          <w:sz w:val="28"/>
          <w:szCs w:val="28"/>
        </w:rPr>
        <w:t>кого</w:t>
      </w:r>
      <w:proofErr w:type="spellEnd"/>
      <w:r w:rsidR="008A0EA9">
        <w:rPr>
          <w:sz w:val="28"/>
          <w:szCs w:val="28"/>
        </w:rPr>
        <w:t xml:space="preserve"> сельского поселения на 2019-2021</w:t>
      </w:r>
      <w:r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</w:t>
      </w:r>
      <w:r w:rsidRPr="00E04B46">
        <w:rPr>
          <w:sz w:val="28"/>
          <w:szCs w:val="28"/>
        </w:rPr>
        <w:t xml:space="preserve">Пожарная безопасность и защита населения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E04B46">
        <w:rPr>
          <w:sz w:val="28"/>
          <w:szCs w:val="28"/>
        </w:rPr>
        <w:t xml:space="preserve"> сельского поселения о</w:t>
      </w:r>
      <w:r w:rsidR="0055549A">
        <w:rPr>
          <w:sz w:val="28"/>
          <w:szCs w:val="28"/>
        </w:rPr>
        <w:t>т чрезвычайных ситуаций  на 2020 – 2022</w:t>
      </w:r>
      <w:r w:rsidRPr="00E04B4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». </w:t>
      </w:r>
    </w:p>
    <w:p w:rsidR="000809C9" w:rsidRDefault="000809C9" w:rsidP="003710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Установить, что в ходе реализации муниципальной программы «</w:t>
      </w:r>
      <w:r w:rsidRPr="00E04B46">
        <w:rPr>
          <w:sz w:val="28"/>
          <w:szCs w:val="28"/>
        </w:rPr>
        <w:t xml:space="preserve">Пожарная безопасность и защита населения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E04B46">
        <w:rPr>
          <w:sz w:val="28"/>
          <w:szCs w:val="28"/>
        </w:rPr>
        <w:t xml:space="preserve"> сельского поселения о</w:t>
      </w:r>
      <w:r w:rsidR="0055549A">
        <w:rPr>
          <w:sz w:val="28"/>
          <w:szCs w:val="28"/>
        </w:rPr>
        <w:t>т чрезвычайных ситуаций  на 2020 – 2022</w:t>
      </w:r>
      <w:r w:rsidRPr="00E04B4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809C9" w:rsidRDefault="000809C9" w:rsidP="003710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</w:t>
      </w:r>
      <w:proofErr w:type="gramStart"/>
      <w:r>
        <w:rPr>
          <w:sz w:val="28"/>
          <w:szCs w:val="28"/>
        </w:rPr>
        <w:t>выполнением  постановления</w:t>
      </w:r>
      <w:proofErr w:type="gramEnd"/>
      <w:r>
        <w:rPr>
          <w:sz w:val="28"/>
          <w:szCs w:val="28"/>
        </w:rPr>
        <w:t xml:space="preserve"> оставляю за собой. </w:t>
      </w:r>
    </w:p>
    <w:p w:rsidR="000809C9" w:rsidRDefault="000809C9" w:rsidP="006F0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C9" w:rsidRDefault="000809C9" w:rsidP="006F030F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0809C9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</w:p>
    <w:p w:rsidR="000809C9" w:rsidRPr="00371085" w:rsidRDefault="000809C9" w:rsidP="0037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С.П.Коновалов</w:t>
      </w:r>
      <w:proofErr w:type="spellEnd"/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  <w:t xml:space="preserve">                                                                                                  </w:t>
      </w: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8A0EA9" w:rsidRDefault="008A0EA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6F030F">
      <w:pPr>
        <w:shd w:val="clear" w:color="auto" w:fill="FFFFFF"/>
        <w:ind w:left="5387"/>
        <w:rPr>
          <w:rFonts w:cs="Arial"/>
          <w:color w:val="333333"/>
          <w:sz w:val="20"/>
          <w:szCs w:val="20"/>
        </w:rPr>
      </w:pPr>
    </w:p>
    <w:p w:rsidR="000809C9" w:rsidRDefault="000809C9" w:rsidP="007914B3">
      <w:pPr>
        <w:shd w:val="clear" w:color="auto" w:fill="FFFFFF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Приложение </w:t>
      </w:r>
    </w:p>
    <w:p w:rsidR="000809C9" w:rsidRDefault="000809C9" w:rsidP="007914B3">
      <w:pPr>
        <w:shd w:val="clear" w:color="auto" w:fill="FFFFFF"/>
        <w:ind w:firstLine="5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 </w:t>
      </w:r>
      <w:r w:rsidR="008A0EA9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постановлению администрации</w:t>
      </w:r>
    </w:p>
    <w:p w:rsidR="000809C9" w:rsidRDefault="000809C9" w:rsidP="007914B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Кондрашовского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0809C9" w:rsidRDefault="000809C9" w:rsidP="007914B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0809C9" w:rsidRDefault="000809C9" w:rsidP="006F030F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color w:val="333333"/>
        </w:rPr>
      </w:pP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МУНИЦИПАЛЬ</w:t>
      </w:r>
      <w:r>
        <w:rPr>
          <w:rStyle w:val="a4"/>
          <w:rFonts w:cs="Arial"/>
          <w:bCs/>
          <w:color w:val="333333"/>
          <w:bdr w:val="none" w:sz="0" w:space="0" w:color="auto" w:frame="1"/>
        </w:rPr>
        <w:t>НАЯ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 ПРОГРАММ</w:t>
      </w:r>
      <w:r>
        <w:rPr>
          <w:rStyle w:val="a4"/>
          <w:rFonts w:cs="Arial"/>
          <w:bCs/>
          <w:color w:val="333333"/>
          <w:bdr w:val="none" w:sz="0" w:space="0" w:color="auto" w:frame="1"/>
        </w:rPr>
        <w:t>А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"ПОЖАРНАЯ БЕЗОПАСНОСТЬ И ЗАЩИТА НАСЕЛЕНИЯ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ТЕРРИТОРИИ </w:t>
      </w:r>
      <w:r w:rsidRPr="0044774F">
        <w:rPr>
          <w:rStyle w:val="a4"/>
          <w:rFonts w:cs="Arial"/>
          <w:bCs/>
          <w:color w:val="333333"/>
          <w:bdr w:val="none" w:sz="0" w:space="0" w:color="auto" w:frame="1"/>
        </w:rPr>
        <w:t>ЛОГОВ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КОГО  СЕЛЬСКОГО ПОСЕЛЕНИЯ ОТ ЧРЕЗВЫЧАЙНЫХ СИТУАЦИЙ НА 20</w:t>
      </w:r>
      <w:r w:rsidR="0055549A" w:rsidRPr="0055549A">
        <w:rPr>
          <w:rStyle w:val="a4"/>
          <w:rFonts w:ascii="Calibri" w:hAnsi="Calibri" w:cs="Arial"/>
          <w:bCs/>
          <w:color w:val="333333"/>
          <w:bdr w:val="none" w:sz="0" w:space="0" w:color="auto" w:frame="1"/>
        </w:rPr>
        <w:t>20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 - 20</w:t>
      </w:r>
      <w:r w:rsidR="008A0EA9" w:rsidRPr="00393CB9">
        <w:rPr>
          <w:rStyle w:val="a4"/>
          <w:rFonts w:ascii="Calibri" w:hAnsi="Calibri" w:cs="Arial"/>
          <w:bCs/>
          <w:color w:val="333333"/>
          <w:bdr w:val="none" w:sz="0" w:space="0" w:color="auto" w:frame="1"/>
        </w:rPr>
        <w:t>2</w:t>
      </w:r>
      <w:r w:rsidR="0055549A">
        <w:rPr>
          <w:rStyle w:val="a4"/>
          <w:rFonts w:ascii="Calibri" w:hAnsi="Calibri" w:cs="Arial"/>
          <w:bCs/>
          <w:color w:val="333333"/>
          <w:bdr w:val="none" w:sz="0" w:space="0" w:color="auto" w:frame="1"/>
        </w:rPr>
        <w:t>2</w:t>
      </w:r>
      <w:r w:rsidRPr="0044774F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 xml:space="preserve"> ГОДЫ"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Fonts w:ascii="inherit" w:hAnsi="inherit" w:cs="Arial"/>
          <w:b/>
          <w:color w:val="333333"/>
        </w:rPr>
        <w:t>Муниципальная программа</w:t>
      </w:r>
    </w:p>
    <w:p w:rsidR="000809C9" w:rsidRPr="0044774F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44774F">
        <w:rPr>
          <w:rFonts w:ascii="inherit" w:hAnsi="inherit" w:cs="Arial"/>
          <w:b/>
          <w:color w:val="333333"/>
        </w:rPr>
        <w:t xml:space="preserve">"Пожарная безопасность и защита населения и территории </w:t>
      </w:r>
      <w:proofErr w:type="spellStart"/>
      <w:r>
        <w:rPr>
          <w:rFonts w:ascii="inherit" w:hAnsi="inherit" w:cs="Arial"/>
          <w:b/>
          <w:color w:val="333333"/>
        </w:rPr>
        <w:t>Кондрашовского</w:t>
      </w:r>
      <w:proofErr w:type="spellEnd"/>
      <w:r w:rsidRPr="0044774F">
        <w:rPr>
          <w:rFonts w:ascii="inherit" w:hAnsi="inherit" w:cs="Arial"/>
          <w:b/>
          <w:color w:val="333333"/>
        </w:rPr>
        <w:t xml:space="preserve"> сельского пос</w:t>
      </w:r>
      <w:r>
        <w:rPr>
          <w:rFonts w:cs="Arial"/>
          <w:b/>
          <w:color w:val="333333"/>
        </w:rPr>
        <w:t>е</w:t>
      </w:r>
      <w:r w:rsidRPr="0044774F">
        <w:rPr>
          <w:rFonts w:ascii="inherit" w:hAnsi="inherit" w:cs="Arial"/>
          <w:b/>
          <w:color w:val="333333"/>
        </w:rPr>
        <w:t>ления  от чрезвычайных ситуаций    на 20</w:t>
      </w:r>
      <w:r w:rsidR="0055549A" w:rsidRPr="0055549A">
        <w:rPr>
          <w:rFonts w:ascii="Calibri" w:hAnsi="Calibri" w:cs="Arial"/>
          <w:b/>
          <w:color w:val="333333"/>
        </w:rPr>
        <w:t>20</w:t>
      </w:r>
      <w:r w:rsidRPr="0044774F">
        <w:rPr>
          <w:rFonts w:ascii="inherit" w:hAnsi="inherit" w:cs="Arial"/>
          <w:b/>
          <w:color w:val="333333"/>
        </w:rPr>
        <w:t xml:space="preserve"> - 20</w:t>
      </w:r>
      <w:r w:rsidR="008A0EA9" w:rsidRPr="00393CB9">
        <w:rPr>
          <w:rFonts w:ascii="Calibri" w:hAnsi="Calibri" w:cs="Arial"/>
          <w:b/>
          <w:color w:val="333333"/>
        </w:rPr>
        <w:t>2</w:t>
      </w:r>
      <w:r w:rsidR="0055549A">
        <w:rPr>
          <w:rFonts w:ascii="Calibri" w:hAnsi="Calibri" w:cs="Arial"/>
          <w:b/>
          <w:color w:val="333333"/>
        </w:rPr>
        <w:t>2</w:t>
      </w:r>
      <w:r w:rsidRPr="0044774F">
        <w:rPr>
          <w:rFonts w:ascii="inherit" w:hAnsi="inherit" w:cs="Arial"/>
          <w:b/>
          <w:color w:val="333333"/>
        </w:rPr>
        <w:t xml:space="preserve"> годы".</w:t>
      </w:r>
    </w:p>
    <w:tbl>
      <w:tblPr>
        <w:tblW w:w="0" w:type="auto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6572"/>
      </w:tblGrid>
      <w:tr w:rsidR="000809C9">
        <w:trPr>
          <w:trHeight w:val="286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Наименование          Программы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bCs/>
                <w:bdr w:val="none" w:sz="0" w:space="0" w:color="auto" w:frame="1"/>
              </w:rPr>
              <w:t>М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униципальная программа "Пожарная безопасность и защита населения и территории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 сельского  поселения от чрезвычайных ситуаций на 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20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- </w:t>
            </w:r>
            <w:r w:rsidR="008A0EA9"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8A0EA9" w:rsidRPr="00393CB9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годы" (далее - Программа).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Основание      разработки            Программы       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DF66FA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DF66FA">
              <w:rPr>
                <w:rStyle w:val="a4"/>
                <w:bCs/>
                <w:bdr w:val="none" w:sz="0" w:space="0" w:color="auto" w:frame="1"/>
              </w:rPr>
              <w:t>Закон 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28.04.2006 года за № 1220-ОД (редакции от 11.10.2013) «О пожарной безопасности» (принят Волгоградской областной Думой 06.04.2006)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DF66FA">
              <w:rPr>
                <w:rStyle w:val="a4"/>
                <w:bCs/>
                <w:bdr w:val="none" w:sz="0" w:space="0" w:color="auto" w:frame="1"/>
              </w:rPr>
              <w:t>Закон 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21.11.2008 года за № 1779-ОД «О защите населения и территории </w:t>
            </w:r>
            <w:r w:rsidRPr="00DF66FA">
              <w:rPr>
                <w:rStyle w:val="a4"/>
                <w:bCs/>
                <w:bdr w:val="none" w:sz="0" w:space="0" w:color="auto" w:frame="1"/>
              </w:rPr>
              <w:t>Волгоградской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области от чрезвычайных ситуаций природного и техногенного характера.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Муниципальный заказчик         Программы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  поселения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Разработчик        Программы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  поселения</w:t>
            </w:r>
          </w:p>
        </w:tc>
      </w:tr>
      <w:tr w:rsidR="000809C9">
        <w:trPr>
          <w:trHeight w:val="466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Основные цели      Программы     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уменьшение количества пожаров, снижение рисков              возникновения и смягчение последствий чрезвычайных ситуаций;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снижение числа травмированных и погибших на пожарах;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сокращение материальных потерь от пожаров;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снижение числа погибших в результате своевременной помощи пострадавшим;       улучшение материальной базы учебного процесса по вопросам гражданской обороны и чрезвычайным ситуациям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улучшение  работы  по  предупреждению  правонарушений  на водных объектах;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улучшение  материальной  базы  учебного  процесса  по  вопросам  гражданской  обороны  и  чрезвычайным  ситуациям;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создание резервов (запасов) материальных ресурсов для ликвидации чрезвычайных ситуаций и в особый период;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Основные задачи     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Программы     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обеспечение противопожарным оборудованием и совершенствование противопожарной защиты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на территории </w:t>
            </w:r>
            <w:proofErr w:type="spellStart"/>
            <w:r>
              <w:rPr>
                <w:rStyle w:val="a4"/>
                <w:bCs/>
                <w:bdr w:val="none" w:sz="0" w:space="0" w:color="auto" w:frame="1"/>
              </w:rPr>
              <w:t>Кондрашовского</w:t>
            </w:r>
            <w:proofErr w:type="spellEnd"/>
            <w:r>
              <w:rPr>
                <w:rStyle w:val="a4"/>
                <w:bCs/>
                <w:bdr w:val="none" w:sz="0" w:space="0" w:color="auto" w:frame="1"/>
              </w:rPr>
              <w:t xml:space="preserve"> сельского поселения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повышение объема знаний и навыков в области пожарной безопасности руководителей,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должностных лиц и специалистов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администрации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хранение  имущества  гражданской  обороны  на  случай  возникновения чрезвычайных ситуаций и в особый период;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0809C9" w:rsidRPr="000F6ACE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создание материальных резервов для ликвидации чрезвычайных ситуаций</w:t>
            </w:r>
            <w:r>
              <w:rPr>
                <w:rStyle w:val="a4"/>
                <w:bCs/>
                <w:bdr w:val="none" w:sz="0" w:space="0" w:color="auto" w:frame="1"/>
              </w:rPr>
              <w:t>.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Структура Программы,   перечень   основных   направлений и  мероприятий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структура Программы: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паспорт  Муниципальной   программы  «Пожарная безопасность и защита населения и территорий 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  от  чрезвычайных  ситуаций  на 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20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– </w:t>
            </w:r>
            <w:r w:rsidR="00393CB9" w:rsidRPr="00393CB9">
              <w:rPr>
                <w:rStyle w:val="a4"/>
                <w:rFonts w:ascii="Calibri" w:hAnsi="Calibri" w:cs="IrisUPC"/>
                <w:bCs/>
                <w:bdr w:val="none" w:sz="0" w:space="0" w:color="auto" w:frame="1"/>
              </w:rPr>
              <w:t>202</w:t>
            </w:r>
            <w:r w:rsidR="0055549A">
              <w:rPr>
                <w:rStyle w:val="a4"/>
                <w:rFonts w:ascii="Calibri" w:hAnsi="Calibri" w:cs="IrisUPC"/>
                <w:bCs/>
                <w:bdr w:val="none" w:sz="0" w:space="0" w:color="auto" w:frame="1"/>
              </w:rPr>
              <w:t>2</w:t>
            </w:r>
            <w:r w:rsidRPr="00393CB9">
              <w:rPr>
                <w:rStyle w:val="a4"/>
                <w:rFonts w:ascii="Arial" w:hAnsi="Arial" w:cs="Arial"/>
                <w:bCs/>
                <w:bdr w:val="none" w:sz="0" w:space="0" w:color="auto" w:frame="1"/>
              </w:rPr>
              <w:t>годы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».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I. Содержание  проблемы  и  обоснование  необходимости ее решения программными методами. 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II. Основные  цели  и  задачи,  сроки  и  этапы  реализации Программы, целевые индикаторы и показатели. 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III. Система программных мероприятий.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IV. Нормативное обеспечение. </w:t>
            </w:r>
          </w:p>
          <w:p w:rsidR="000809C9" w:rsidRPr="00C00CB1" w:rsidRDefault="000809C9" w:rsidP="00C00CB1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Раздел V. Оценка  эффективности  социально- экономических и экологических последствий от реализации  Программы.  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lastRenderedPageBreak/>
              <w:t>Сроки реализации Программы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20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– 20</w:t>
            </w:r>
            <w:r w:rsidR="008A0EA9" w:rsidRPr="00393CB9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гг.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Исполнители Программы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</w:t>
            </w:r>
          </w:p>
        </w:tc>
      </w:tr>
      <w:tr w:rsidR="000809C9"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Объемы и источники    финансирования       </w:t>
            </w:r>
          </w:p>
          <w:p w:rsidR="000809C9" w:rsidRPr="0044774F" w:rsidRDefault="000809C9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Fonts w:ascii="inherit" w:hAnsi="inherit"/>
              </w:rPr>
              <w:t>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Общий объем финансирования Программы  из местного бюджета составит </w:t>
            </w:r>
            <w:r w:rsidR="00393CB9">
              <w:rPr>
                <w:rStyle w:val="a4"/>
                <w:bCs/>
                <w:bdr w:val="none" w:sz="0" w:space="0" w:color="auto" w:frame="1"/>
              </w:rPr>
              <w:t>150,</w:t>
            </w:r>
            <w:r w:rsidR="0055549A">
              <w:rPr>
                <w:rStyle w:val="a4"/>
                <w:bCs/>
                <w:bdr w:val="none" w:sz="0" w:space="0" w:color="auto" w:frame="1"/>
              </w:rPr>
              <w:t>1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рублей, в том числе по годам: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20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г.</w:t>
            </w:r>
            <w:r>
              <w:rPr>
                <w:rStyle w:val="a4"/>
                <w:bCs/>
                <w:bdr w:val="none" w:sz="0" w:space="0" w:color="auto" w:frame="1"/>
              </w:rPr>
              <w:t xml:space="preserve">  </w:t>
            </w:r>
            <w:r w:rsidR="00393CB9">
              <w:rPr>
                <w:rStyle w:val="a4"/>
                <w:bCs/>
                <w:bdr w:val="none" w:sz="0" w:space="0" w:color="auto" w:frame="1"/>
              </w:rPr>
              <w:t>5</w:t>
            </w:r>
            <w:r w:rsidR="0055549A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0,</w:t>
            </w:r>
            <w:r w:rsidR="0055549A" w:rsidRP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1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рублей;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21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г. –  </w:t>
            </w:r>
            <w:r w:rsidR="00393CB9">
              <w:rPr>
                <w:rStyle w:val="a4"/>
                <w:bCs/>
                <w:bdr w:val="none" w:sz="0" w:space="0" w:color="auto" w:frame="1"/>
              </w:rPr>
              <w:t>50,0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рублей.</w:t>
            </w:r>
          </w:p>
          <w:p w:rsidR="000809C9" w:rsidRPr="0044774F" w:rsidRDefault="000809C9" w:rsidP="00393CB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20</w:t>
            </w:r>
            <w:r w:rsidR="00393CB9" w:rsidRPr="00393CB9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="0055549A">
              <w:rPr>
                <w:rStyle w:val="a4"/>
                <w:rFonts w:ascii="Calibri" w:hAnsi="Calibri"/>
                <w:bCs/>
                <w:bdr w:val="none" w:sz="0" w:space="0" w:color="auto" w:frame="1"/>
              </w:rPr>
              <w:t>2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г. -   </w:t>
            </w:r>
            <w:r w:rsidR="00393CB9">
              <w:rPr>
                <w:rStyle w:val="a4"/>
                <w:bCs/>
                <w:bdr w:val="none" w:sz="0" w:space="0" w:color="auto" w:frame="1"/>
              </w:rPr>
              <w:t>50,0</w:t>
            </w: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тыс.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рублей</w:t>
            </w:r>
            <w:proofErr w:type="spellEnd"/>
          </w:p>
        </w:tc>
      </w:tr>
      <w:tr w:rsidR="000809C9">
        <w:trPr>
          <w:trHeight w:val="1260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Ожидаемые             конечные результаты   реализации Программы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9823C4" w:rsidRDefault="000809C9">
            <w:pPr>
              <w:pStyle w:val="a3"/>
              <w:spacing w:before="0" w:beforeAutospacing="0" w:after="0" w:afterAutospacing="0"/>
              <w:textAlignment w:val="baseline"/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1.Сокращение числа пожаров на территории  поселения.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bCs/>
                <w:bdr w:val="none" w:sz="0" w:space="0" w:color="auto" w:frame="1"/>
              </w:rPr>
              <w:t>2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 Выполнение мероприятий по противопожарной пропаганде и пропаганде безопасности в чрезвычайных ситуациях.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bCs/>
                <w:bdr w:val="none" w:sz="0" w:space="0" w:color="auto" w:frame="1"/>
              </w:rPr>
              <w:t>3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.Создание мест размещения для пострадавших в чрезвычайных ситуациях.</w:t>
            </w:r>
          </w:p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bCs/>
                <w:bdr w:val="none" w:sz="0" w:space="0" w:color="auto" w:frame="1"/>
              </w:rPr>
              <w:t>4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.Обеспечение  средствами  защиты  населения  на  случай  чрезвычайных ситуаций и в особый период</w:t>
            </w:r>
          </w:p>
        </w:tc>
      </w:tr>
      <w:tr w:rsidR="000809C9">
        <w:trPr>
          <w:trHeight w:val="1005"/>
        </w:trPr>
        <w:tc>
          <w:tcPr>
            <w:tcW w:w="2265" w:type="dxa"/>
            <w:tcBorders>
              <w:top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Система               контроля                      поселения                                                       </w:t>
            </w:r>
          </w:p>
        </w:tc>
        <w:tc>
          <w:tcPr>
            <w:tcW w:w="736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809C9" w:rsidRPr="0044774F" w:rsidRDefault="000809C9" w:rsidP="009823C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</w:t>
            </w:r>
            <w:r>
              <w:rPr>
                <w:rStyle w:val="a4"/>
                <w:bCs/>
                <w:bdr w:val="none" w:sz="0" w:space="0" w:color="auto" w:frame="1"/>
              </w:rPr>
              <w:t>К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онтроль за исполнением Программы осуществляет</w:t>
            </w:r>
          </w:p>
          <w:p w:rsidR="000809C9" w:rsidRPr="0044774F" w:rsidRDefault="000809C9" w:rsidP="009823C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  Глава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Кондрашовского</w:t>
            </w:r>
            <w:proofErr w:type="spellEnd"/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 xml:space="preserve"> сельского пос</w:t>
            </w:r>
            <w:r>
              <w:rPr>
                <w:rStyle w:val="a4"/>
                <w:bCs/>
                <w:bdr w:val="none" w:sz="0" w:space="0" w:color="auto" w:frame="1"/>
              </w:rPr>
              <w:t>е</w:t>
            </w:r>
            <w:r w:rsidRPr="0044774F">
              <w:rPr>
                <w:rStyle w:val="a4"/>
                <w:rFonts w:ascii="inherit" w:hAnsi="inherit"/>
                <w:bCs/>
                <w:bdr w:val="none" w:sz="0" w:space="0" w:color="auto" w:frame="1"/>
              </w:rPr>
              <w:t>ления                                                   </w:t>
            </w:r>
          </w:p>
        </w:tc>
      </w:tr>
    </w:tbl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t> </w:t>
      </w: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Default="000809C9" w:rsidP="009823C4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lastRenderedPageBreak/>
        <w:t>Раздел I</w:t>
      </w: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t>СОДЕРЖАНИЕ ПРОБЛЕМЫ И ОБОСНОВАНИЕ</w:t>
      </w:r>
    </w:p>
    <w:p w:rsidR="000809C9" w:rsidRPr="00894527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894527">
        <w:rPr>
          <w:rFonts w:ascii="inherit" w:hAnsi="inherit" w:cs="Arial"/>
          <w:b/>
          <w:color w:val="333333"/>
        </w:rPr>
        <w:t>НЕОБХОДИМОСТИ ЕЕ РЕШЕНИЯ ПРОГРАММНЫМИ МЕТОДАМИ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 xml:space="preserve">        </w:t>
      </w:r>
      <w:r w:rsidRPr="009823C4">
        <w:rPr>
          <w:rFonts w:ascii="inherit" w:hAnsi="inherit" w:cs="Arial"/>
          <w:color w:val="333333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Для осуществления действий по тушению пожаров 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  поселения  функционирует: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cs="Arial"/>
          <w:color w:val="333333"/>
        </w:rPr>
        <w:t>Четыре добровольной пожарной охраны общей численностью 25 человек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Основными проблемами пожарной безопасности являются: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низкий уровень защищенности населения,</w:t>
      </w:r>
      <w:r>
        <w:rPr>
          <w:rFonts w:cs="Arial"/>
          <w:color w:val="333333"/>
        </w:rPr>
        <w:t xml:space="preserve"> объектов </w:t>
      </w:r>
      <w:r w:rsidRPr="009823C4">
        <w:rPr>
          <w:rFonts w:ascii="inherit" w:hAnsi="inherit" w:cs="Arial"/>
          <w:color w:val="333333"/>
        </w:rPr>
        <w:t xml:space="preserve">территорий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>
        <w:rPr>
          <w:rFonts w:cs="Arial"/>
          <w:color w:val="333333"/>
        </w:rPr>
        <w:t xml:space="preserve"> сельского поселения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несвоевременное сообщение о пожаре (загорании) в пожарную охрану.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  поселения существуют угрозы чрезвычайных ситуаций природного и техногенного характера.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Для решения проблем жизнеобеспечения пострадавших в крупномасштабных чрезвычайных </w:t>
      </w:r>
      <w:r>
        <w:rPr>
          <w:rFonts w:ascii="inherit" w:hAnsi="inherit" w:cs="Arial"/>
          <w:color w:val="333333"/>
        </w:rPr>
        <w:t>ситуациях.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II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ОСНОВНЫЕ ЦЕЛИ И ЗАДАЧИ.</w:t>
      </w:r>
    </w:p>
    <w:p w:rsidR="000809C9" w:rsidRPr="009823C4" w:rsidRDefault="000809C9" w:rsidP="006042A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333333"/>
        </w:rPr>
      </w:pPr>
      <w:r w:rsidRPr="009823C4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Основные цели Программы: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снижение числа травмированных и погибших на пожарах;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сокращение материальных потерь от пожаров;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создание необходимых условий для обеспечения пожарной безопасности, защиты жизни и здоровья граждан;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lastRenderedPageBreak/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улучшение материальной базы учебного процесса по вопросам гражданской обороны и чрезвычайным ситуациям;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>
        <w:rPr>
          <w:rFonts w:ascii="inherit" w:hAnsi="inherit" w:cs="Arial"/>
          <w:color w:val="333333"/>
        </w:rPr>
        <w:t> </w:t>
      </w:r>
      <w:r w:rsidRPr="009823C4">
        <w:rPr>
          <w:rFonts w:ascii="inherit" w:hAnsi="inherit" w:cs="Arial"/>
          <w:color w:val="333333"/>
        </w:rPr>
        <w:t>улучшение  работы  по  предупреждению  правонарушений  на водных объектах;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повышение подготовленности к жизнеобеспечению населения, пострадавшего в чрезвычайных ситуациях.</w:t>
      </w:r>
    </w:p>
    <w:p w:rsidR="000809C9" w:rsidRPr="009823C4" w:rsidRDefault="000809C9" w:rsidP="006042A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inherit" w:hAnsi="inherit" w:cs="Arial"/>
          <w:color w:val="333333"/>
        </w:rPr>
      </w:pPr>
      <w:r w:rsidRPr="009823C4">
        <w:rPr>
          <w:rStyle w:val="a4"/>
          <w:rFonts w:ascii="inherit" w:hAnsi="inherit" w:cs="Arial"/>
          <w:bCs/>
          <w:color w:val="333333"/>
          <w:bdr w:val="none" w:sz="0" w:space="0" w:color="auto" w:frame="1"/>
        </w:rPr>
        <w:t>Основные задачи Программы</w:t>
      </w:r>
    </w:p>
    <w:p w:rsidR="000809C9" w:rsidRPr="009823C4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ind w:firstLine="708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обеспечение противопожарным оборудованием и совершенствование противопожарной защиты </w:t>
      </w:r>
      <w:r>
        <w:rPr>
          <w:rFonts w:cs="Arial"/>
          <w:color w:val="333333"/>
        </w:rPr>
        <w:t>поселения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            повышение объема знаний и навыков в области пожарной безопасности руководителей, должностных лиц и специалистов, </w:t>
      </w:r>
      <w:r>
        <w:rPr>
          <w:rFonts w:cs="Arial"/>
          <w:color w:val="333333"/>
        </w:rPr>
        <w:t>населения</w:t>
      </w:r>
      <w:r w:rsidRPr="009823C4">
        <w:rPr>
          <w:rFonts w:ascii="inherit" w:hAnsi="inherit" w:cs="Arial"/>
          <w:color w:val="333333"/>
        </w:rPr>
        <w:t>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 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 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приобретение современных средств спасения людей при пожарах;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организация работы по предупреждению и пресечению нарушений требований пожарной безопасности и правил поведения на воде;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 создание материальных резервов для ликвидации чрезвычайных ситуаций;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III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СИСТЕМА ПРОГРАММНЫХ МЕРОПРИЯТИЙ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Система программных мероприятий приведена в приложении № 1 к Программе.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В Программу включены: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-мероприятия по пожарной безопасности;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-мероприятия по защите населения и территорий от чрезвычайных ситуаций;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-обеспечение деятельности аварийно-спасательной службы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Ресурсное обеспечение Программы составляют средства из бюджетных источников.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lastRenderedPageBreak/>
        <w:t>Бюджетные источники:</w:t>
      </w: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  <w:r w:rsidRPr="009823C4">
        <w:rPr>
          <w:rFonts w:ascii="inherit" w:hAnsi="inherit" w:cs="Arial"/>
          <w:color w:val="333333"/>
        </w:rPr>
        <w:t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                      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                   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IV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НОРМАТИВНОЕ ОБЕСПЕЧЕНИЕ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Раздел V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ОЦЕНКА ЭФФЕКТИВНОСТИ СОЦИАЛЬНО-ЭКОНОМИЧЕСКИХ</w:t>
      </w:r>
    </w:p>
    <w:p w:rsidR="000809C9" w:rsidRPr="00627588" w:rsidRDefault="000809C9" w:rsidP="00627588">
      <w:pPr>
        <w:pStyle w:val="a3"/>
        <w:shd w:val="clear" w:color="auto" w:fill="FFFFFF"/>
        <w:spacing w:before="0" w:beforeAutospacing="0" w:after="240" w:afterAutospacing="0" w:line="300" w:lineRule="atLeast"/>
        <w:jc w:val="center"/>
        <w:textAlignment w:val="baseline"/>
        <w:rPr>
          <w:rFonts w:ascii="inherit" w:hAnsi="inherit" w:cs="Arial"/>
          <w:b/>
          <w:color w:val="333333"/>
        </w:rPr>
      </w:pPr>
      <w:r w:rsidRPr="00627588">
        <w:rPr>
          <w:rFonts w:ascii="inherit" w:hAnsi="inherit" w:cs="Arial"/>
          <w:b/>
          <w:color w:val="333333"/>
        </w:rPr>
        <w:t>И ЭКОЛОГИЧЕСКИХ ПОСЛЕДСТВИЙ ОТ РЕАЛИЗАЦИИ ПРОГРАММЫ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        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proofErr w:type="spellStart"/>
      <w:r>
        <w:rPr>
          <w:rFonts w:ascii="inherit" w:hAnsi="inherit" w:cs="Arial"/>
          <w:color w:val="333333"/>
        </w:rPr>
        <w:t>Кондрашовского</w:t>
      </w:r>
      <w:proofErr w:type="spellEnd"/>
      <w:r w:rsidRPr="009823C4">
        <w:rPr>
          <w:rFonts w:ascii="inherit" w:hAnsi="inherit" w:cs="Arial"/>
          <w:color w:val="333333"/>
        </w:rPr>
        <w:t xml:space="preserve"> сельского пос</w:t>
      </w:r>
      <w:r>
        <w:rPr>
          <w:rFonts w:cs="Arial"/>
          <w:color w:val="333333"/>
        </w:rPr>
        <w:t>е</w:t>
      </w:r>
      <w:r w:rsidRPr="009823C4">
        <w:rPr>
          <w:rFonts w:ascii="inherit" w:hAnsi="inherit" w:cs="Arial"/>
          <w:color w:val="333333"/>
        </w:rPr>
        <w:t>ления от чрезвычайных ситуаций.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В соответствии с целями настоящей Программы предполагается достичь следующих результатов: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1.Сокращение числа пожаров на территории  поселения.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2.Улучшение состояния источников н</w:t>
      </w:r>
      <w:r>
        <w:rPr>
          <w:rFonts w:ascii="inherit" w:hAnsi="inherit" w:cs="Arial"/>
          <w:color w:val="333333"/>
        </w:rPr>
        <w:t>аружного водоснабжения (гидрант</w:t>
      </w:r>
      <w:r>
        <w:rPr>
          <w:rFonts w:cs="Arial"/>
          <w:color w:val="333333"/>
        </w:rPr>
        <w:t>а</w:t>
      </w:r>
      <w:r w:rsidRPr="009823C4">
        <w:rPr>
          <w:rFonts w:ascii="inherit" w:hAnsi="inherit" w:cs="Arial"/>
          <w:color w:val="333333"/>
        </w:rPr>
        <w:t>).               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 xml:space="preserve">3. Повышение защищенности </w:t>
      </w:r>
      <w:r>
        <w:rPr>
          <w:rFonts w:cs="Arial"/>
          <w:color w:val="333333"/>
        </w:rPr>
        <w:t xml:space="preserve">населения, объектов на территории </w:t>
      </w:r>
      <w:proofErr w:type="spellStart"/>
      <w:r>
        <w:rPr>
          <w:rFonts w:cs="Arial"/>
          <w:color w:val="333333"/>
        </w:rPr>
        <w:t>Кондрашовского</w:t>
      </w:r>
      <w:proofErr w:type="spellEnd"/>
      <w:r>
        <w:rPr>
          <w:rFonts w:cs="Arial"/>
          <w:color w:val="333333"/>
        </w:rPr>
        <w:t xml:space="preserve"> сельского</w:t>
      </w:r>
      <w:r w:rsidRPr="009823C4">
        <w:rPr>
          <w:rFonts w:ascii="inherit" w:hAnsi="inherit" w:cs="Arial"/>
          <w:color w:val="333333"/>
        </w:rPr>
        <w:t xml:space="preserve"> от пожаров.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5.Создание мест размещения для пострадавших в чрезвычайных ситуациях.</w:t>
      </w: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Pr="006202CC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cs="Arial"/>
          <w:color w:val="333333"/>
        </w:rPr>
      </w:pPr>
    </w:p>
    <w:p w:rsidR="000809C9" w:rsidRPr="009823C4" w:rsidRDefault="000809C9" w:rsidP="00750551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inherit" w:hAnsi="inherit" w:cs="Arial"/>
          <w:color w:val="333333"/>
        </w:rPr>
      </w:pPr>
      <w:r w:rsidRPr="009823C4">
        <w:rPr>
          <w:rFonts w:ascii="inherit" w:hAnsi="inherit" w:cs="Arial"/>
          <w:color w:val="333333"/>
        </w:rPr>
        <w:t> .</w:t>
      </w:r>
    </w:p>
    <w:sectPr w:rsidR="000809C9" w:rsidRPr="009823C4" w:rsidSect="006202CC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3E1A"/>
    <w:multiLevelType w:val="multilevel"/>
    <w:tmpl w:val="6F8C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51"/>
    <w:rsid w:val="00001911"/>
    <w:rsid w:val="000116D6"/>
    <w:rsid w:val="00014DC5"/>
    <w:rsid w:val="000260E3"/>
    <w:rsid w:val="00034FB2"/>
    <w:rsid w:val="00037438"/>
    <w:rsid w:val="000429CE"/>
    <w:rsid w:val="0004599F"/>
    <w:rsid w:val="00047023"/>
    <w:rsid w:val="0005066E"/>
    <w:rsid w:val="00054736"/>
    <w:rsid w:val="00060F5C"/>
    <w:rsid w:val="00066A29"/>
    <w:rsid w:val="000809C9"/>
    <w:rsid w:val="00087B65"/>
    <w:rsid w:val="000C30B1"/>
    <w:rsid w:val="000C5B59"/>
    <w:rsid w:val="000C7087"/>
    <w:rsid w:val="000D5019"/>
    <w:rsid w:val="000F0419"/>
    <w:rsid w:val="000F6ACE"/>
    <w:rsid w:val="001209B9"/>
    <w:rsid w:val="00146DE1"/>
    <w:rsid w:val="001719DF"/>
    <w:rsid w:val="00184F5C"/>
    <w:rsid w:val="001935E9"/>
    <w:rsid w:val="001A053F"/>
    <w:rsid w:val="001E7F69"/>
    <w:rsid w:val="0023731C"/>
    <w:rsid w:val="00251824"/>
    <w:rsid w:val="00273CE0"/>
    <w:rsid w:val="0029651B"/>
    <w:rsid w:val="002D0AB8"/>
    <w:rsid w:val="002F08E2"/>
    <w:rsid w:val="002F6DE4"/>
    <w:rsid w:val="00306392"/>
    <w:rsid w:val="00336C04"/>
    <w:rsid w:val="00371085"/>
    <w:rsid w:val="00393CB9"/>
    <w:rsid w:val="003A4B7E"/>
    <w:rsid w:val="00407F93"/>
    <w:rsid w:val="0041466C"/>
    <w:rsid w:val="00420295"/>
    <w:rsid w:val="00420C48"/>
    <w:rsid w:val="0044774F"/>
    <w:rsid w:val="0046649F"/>
    <w:rsid w:val="00476720"/>
    <w:rsid w:val="00485A1C"/>
    <w:rsid w:val="004A26C7"/>
    <w:rsid w:val="004B19EE"/>
    <w:rsid w:val="004D34FB"/>
    <w:rsid w:val="004F0037"/>
    <w:rsid w:val="00534802"/>
    <w:rsid w:val="0055549A"/>
    <w:rsid w:val="005A0570"/>
    <w:rsid w:val="005B3D5D"/>
    <w:rsid w:val="005B5EE4"/>
    <w:rsid w:val="005D0CFD"/>
    <w:rsid w:val="00601C6E"/>
    <w:rsid w:val="006042A7"/>
    <w:rsid w:val="00605E8F"/>
    <w:rsid w:val="006202CC"/>
    <w:rsid w:val="00627588"/>
    <w:rsid w:val="006347F9"/>
    <w:rsid w:val="006429C2"/>
    <w:rsid w:val="006757EB"/>
    <w:rsid w:val="00683FFB"/>
    <w:rsid w:val="006A2E23"/>
    <w:rsid w:val="006D73ED"/>
    <w:rsid w:val="006F030F"/>
    <w:rsid w:val="006F32EC"/>
    <w:rsid w:val="006F39CB"/>
    <w:rsid w:val="006F3E85"/>
    <w:rsid w:val="006F61A6"/>
    <w:rsid w:val="00750551"/>
    <w:rsid w:val="00756450"/>
    <w:rsid w:val="00766EDC"/>
    <w:rsid w:val="007914B3"/>
    <w:rsid w:val="00793656"/>
    <w:rsid w:val="00795B8D"/>
    <w:rsid w:val="007C797D"/>
    <w:rsid w:val="00803600"/>
    <w:rsid w:val="00812CA0"/>
    <w:rsid w:val="0081454A"/>
    <w:rsid w:val="008330CE"/>
    <w:rsid w:val="00842D0B"/>
    <w:rsid w:val="00844022"/>
    <w:rsid w:val="0086116E"/>
    <w:rsid w:val="00894527"/>
    <w:rsid w:val="008A0EA9"/>
    <w:rsid w:val="008B19DB"/>
    <w:rsid w:val="008B3FA5"/>
    <w:rsid w:val="009002AE"/>
    <w:rsid w:val="00902FDB"/>
    <w:rsid w:val="009073C0"/>
    <w:rsid w:val="0096446D"/>
    <w:rsid w:val="00964DEA"/>
    <w:rsid w:val="009823C4"/>
    <w:rsid w:val="00996742"/>
    <w:rsid w:val="009C25B6"/>
    <w:rsid w:val="009C2E95"/>
    <w:rsid w:val="009C360E"/>
    <w:rsid w:val="009D5F9E"/>
    <w:rsid w:val="00A25339"/>
    <w:rsid w:val="00A600CD"/>
    <w:rsid w:val="00A74FE3"/>
    <w:rsid w:val="00AA57C0"/>
    <w:rsid w:val="00AA58B5"/>
    <w:rsid w:val="00AE72C4"/>
    <w:rsid w:val="00B027DA"/>
    <w:rsid w:val="00B16790"/>
    <w:rsid w:val="00B4056D"/>
    <w:rsid w:val="00B83041"/>
    <w:rsid w:val="00B95126"/>
    <w:rsid w:val="00BB46F9"/>
    <w:rsid w:val="00BE7E05"/>
    <w:rsid w:val="00C00CB1"/>
    <w:rsid w:val="00C45F5F"/>
    <w:rsid w:val="00C50099"/>
    <w:rsid w:val="00C90E7D"/>
    <w:rsid w:val="00D34DAF"/>
    <w:rsid w:val="00D3603C"/>
    <w:rsid w:val="00D50A8E"/>
    <w:rsid w:val="00D62D7C"/>
    <w:rsid w:val="00D67B8A"/>
    <w:rsid w:val="00DA354E"/>
    <w:rsid w:val="00DC2EBB"/>
    <w:rsid w:val="00DF66FA"/>
    <w:rsid w:val="00E0253C"/>
    <w:rsid w:val="00E04B46"/>
    <w:rsid w:val="00E202B0"/>
    <w:rsid w:val="00E23E62"/>
    <w:rsid w:val="00E6170D"/>
    <w:rsid w:val="00E657AF"/>
    <w:rsid w:val="00F036B9"/>
    <w:rsid w:val="00F34617"/>
    <w:rsid w:val="00F675CF"/>
    <w:rsid w:val="00F72E15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22D84-6AC9-4EED-B586-0F38BD5A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0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505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75055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50551"/>
    <w:rPr>
      <w:rFonts w:cs="Times New Roman"/>
      <w:b/>
    </w:rPr>
  </w:style>
  <w:style w:type="character" w:customStyle="1" w:styleId="apple-converted-space">
    <w:name w:val="apple-converted-space"/>
    <w:uiPriority w:val="99"/>
    <w:rsid w:val="00750551"/>
    <w:rPr>
      <w:rFonts w:cs="Times New Roman"/>
    </w:rPr>
  </w:style>
  <w:style w:type="paragraph" w:customStyle="1" w:styleId="ConsPlusNormal">
    <w:name w:val="ConsPlusNormal"/>
    <w:uiPriority w:val="99"/>
    <w:rsid w:val="006F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14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4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Евсиков Андрей</cp:lastModifiedBy>
  <cp:revision>2</cp:revision>
  <cp:lastPrinted>2019-12-12T07:48:00Z</cp:lastPrinted>
  <dcterms:created xsi:type="dcterms:W3CDTF">2019-12-12T18:35:00Z</dcterms:created>
  <dcterms:modified xsi:type="dcterms:W3CDTF">2019-12-12T18:35:00Z</dcterms:modified>
</cp:coreProperties>
</file>