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48" w:rsidRDefault="009B7148" w:rsidP="009B7148">
      <w:pPr>
        <w:widowControl w:val="0"/>
        <w:suppressAutoHyphens w:val="0"/>
        <w:jc w:val="center"/>
        <w:rPr>
          <w:b/>
          <w:sz w:val="28"/>
          <w:szCs w:val="28"/>
        </w:rPr>
      </w:pPr>
      <w:bookmarkStart w:id="0" w:name="_GoBack"/>
      <w:bookmarkEnd w:id="0"/>
      <w:r>
        <w:rPr>
          <w:b/>
          <w:sz w:val="28"/>
          <w:szCs w:val="28"/>
        </w:rPr>
        <w:t xml:space="preserve">                                                                                    ПРОЕКТ</w:t>
      </w:r>
    </w:p>
    <w:p w:rsidR="009B7148" w:rsidRDefault="009B7148" w:rsidP="009B7148">
      <w:pPr>
        <w:widowControl w:val="0"/>
        <w:suppressAutoHyphens w:val="0"/>
        <w:jc w:val="center"/>
        <w:rPr>
          <w:b/>
          <w:sz w:val="28"/>
          <w:szCs w:val="28"/>
        </w:rPr>
      </w:pPr>
    </w:p>
    <w:p w:rsidR="009B7148" w:rsidRDefault="009B7148" w:rsidP="009B7148">
      <w:pPr>
        <w:widowControl w:val="0"/>
        <w:suppressAutoHyphens w:val="0"/>
        <w:jc w:val="center"/>
        <w:rPr>
          <w:b/>
          <w:sz w:val="28"/>
          <w:szCs w:val="28"/>
        </w:rPr>
      </w:pPr>
      <w:r>
        <w:rPr>
          <w:b/>
          <w:sz w:val="28"/>
          <w:szCs w:val="28"/>
        </w:rPr>
        <w:t>АДМИНИСТРАЦИЯ</w:t>
      </w:r>
    </w:p>
    <w:p w:rsidR="009B7148" w:rsidRDefault="009B7148" w:rsidP="009B7148">
      <w:pPr>
        <w:widowControl w:val="0"/>
        <w:suppressAutoHyphens w:val="0"/>
        <w:jc w:val="center"/>
        <w:rPr>
          <w:b/>
          <w:sz w:val="28"/>
          <w:szCs w:val="28"/>
        </w:rPr>
      </w:pPr>
      <w:r>
        <w:rPr>
          <w:b/>
          <w:sz w:val="28"/>
          <w:szCs w:val="28"/>
        </w:rPr>
        <w:t>КОНДРАШОВСКОГО СЕЛЬСКОГО ПОСЕЛЕНИЯ</w:t>
      </w:r>
    </w:p>
    <w:p w:rsidR="009B7148" w:rsidRDefault="009B7148" w:rsidP="009B7148">
      <w:pPr>
        <w:widowControl w:val="0"/>
        <w:suppressAutoHyphens w:val="0"/>
        <w:jc w:val="center"/>
        <w:rPr>
          <w:b/>
          <w:sz w:val="28"/>
          <w:szCs w:val="28"/>
        </w:rPr>
      </w:pPr>
      <w:r>
        <w:rPr>
          <w:b/>
          <w:sz w:val="28"/>
          <w:szCs w:val="28"/>
        </w:rPr>
        <w:t>ИЛОВЛИНСКОГО МУНИЦИПАЛЬНОГО РАЙОНА</w:t>
      </w:r>
    </w:p>
    <w:p w:rsidR="009B7148" w:rsidRDefault="009B7148" w:rsidP="009B7148">
      <w:pPr>
        <w:widowControl w:val="0"/>
        <w:suppressAutoHyphens w:val="0"/>
        <w:jc w:val="center"/>
        <w:rPr>
          <w:b/>
          <w:sz w:val="28"/>
          <w:szCs w:val="28"/>
        </w:rPr>
      </w:pPr>
      <w:r>
        <w:rPr>
          <w:b/>
          <w:sz w:val="28"/>
          <w:szCs w:val="28"/>
        </w:rPr>
        <w:t>ВОЛГОГРАДСКОЙ ОБЛАСТИ</w:t>
      </w:r>
    </w:p>
    <w:p w:rsidR="009B7148" w:rsidRDefault="009B7148" w:rsidP="009B7148">
      <w:pPr>
        <w:widowControl w:val="0"/>
        <w:suppressAutoHyphens w:val="0"/>
        <w:jc w:val="center"/>
        <w:rPr>
          <w:b/>
          <w:sz w:val="28"/>
          <w:szCs w:val="28"/>
        </w:rPr>
      </w:pPr>
    </w:p>
    <w:p w:rsidR="009B7148" w:rsidRDefault="009B7148" w:rsidP="009B7148">
      <w:pPr>
        <w:widowControl w:val="0"/>
        <w:suppressAutoHyphens w:val="0"/>
        <w:jc w:val="center"/>
        <w:rPr>
          <w:b/>
          <w:sz w:val="28"/>
          <w:szCs w:val="28"/>
        </w:rPr>
      </w:pPr>
    </w:p>
    <w:p w:rsidR="009B7148" w:rsidRDefault="009B7148" w:rsidP="009B7148">
      <w:pPr>
        <w:widowControl w:val="0"/>
        <w:suppressAutoHyphens w:val="0"/>
        <w:jc w:val="center"/>
        <w:rPr>
          <w:b/>
          <w:sz w:val="22"/>
          <w:szCs w:val="22"/>
          <w:u w:val="single"/>
        </w:rPr>
      </w:pPr>
      <w:r>
        <w:rPr>
          <w:b/>
          <w:sz w:val="28"/>
          <w:szCs w:val="28"/>
        </w:rPr>
        <w:t>ПОСТАНОВЛЕНИЕ</w:t>
      </w:r>
    </w:p>
    <w:p w:rsidR="009B7148" w:rsidRDefault="009B7148" w:rsidP="009B7148">
      <w:pPr>
        <w:widowControl w:val="0"/>
        <w:suppressAutoHyphens w:val="0"/>
        <w:jc w:val="center"/>
        <w:rPr>
          <w:i/>
          <w:sz w:val="28"/>
          <w:szCs w:val="28"/>
        </w:rPr>
      </w:pPr>
    </w:p>
    <w:p w:rsidR="009B7148" w:rsidRDefault="009B7148" w:rsidP="009B7148">
      <w:pPr>
        <w:widowControl w:val="0"/>
        <w:suppressAutoHyphens w:val="0"/>
        <w:rPr>
          <w:sz w:val="28"/>
          <w:szCs w:val="28"/>
        </w:rPr>
      </w:pPr>
    </w:p>
    <w:p w:rsidR="009B7148" w:rsidRDefault="009B7148" w:rsidP="009B7148">
      <w:pPr>
        <w:widowControl w:val="0"/>
        <w:suppressAutoHyphens w:val="0"/>
      </w:pPr>
      <w:r>
        <w:rPr>
          <w:sz w:val="28"/>
          <w:szCs w:val="28"/>
        </w:rPr>
        <w:t>от «</w:t>
      </w:r>
      <w:r>
        <w:rPr>
          <w:color w:val="000000"/>
          <w:sz w:val="28"/>
        </w:rPr>
        <w:t xml:space="preserve">___» __________ </w:t>
      </w:r>
      <w:r>
        <w:rPr>
          <w:color w:val="000000"/>
          <w:spacing w:val="7"/>
          <w:sz w:val="28"/>
        </w:rPr>
        <w:t xml:space="preserve">20__ г.                                                     </w:t>
      </w:r>
      <w:r>
        <w:rPr>
          <w:sz w:val="28"/>
          <w:szCs w:val="28"/>
        </w:rPr>
        <w:t>№</w:t>
      </w:r>
      <w:r>
        <w:rPr>
          <w:color w:val="000000"/>
          <w:spacing w:val="7"/>
          <w:sz w:val="28"/>
        </w:rPr>
        <w:t xml:space="preserve"> ________</w:t>
      </w:r>
    </w:p>
    <w:p w:rsidR="009B7148" w:rsidRDefault="009B7148" w:rsidP="009B7148">
      <w:pPr>
        <w:widowControl w:val="0"/>
        <w:suppressAutoHyphens w:val="0"/>
      </w:pPr>
    </w:p>
    <w:p w:rsidR="009B7148" w:rsidRDefault="009B7148" w:rsidP="009B7148">
      <w:pPr>
        <w:widowControl w:val="0"/>
        <w:suppressAutoHyphens w:val="0"/>
        <w:autoSpaceDE w:val="0"/>
        <w:rPr>
          <w:sz w:val="28"/>
          <w:szCs w:val="28"/>
        </w:rPr>
      </w:pPr>
      <w:r>
        <w:rPr>
          <w:sz w:val="28"/>
          <w:szCs w:val="28"/>
        </w:rPr>
        <w:t xml:space="preserve">«О внесении изменений в постановление администрации Кондрашовского сельского поселения Иловлинского муниципального района Волгоградской </w:t>
      </w:r>
      <w:proofErr w:type="gramStart"/>
      <w:r>
        <w:rPr>
          <w:sz w:val="28"/>
          <w:szCs w:val="28"/>
        </w:rPr>
        <w:t>области  от</w:t>
      </w:r>
      <w:proofErr w:type="gramEnd"/>
      <w:r>
        <w:rPr>
          <w:sz w:val="28"/>
          <w:szCs w:val="28"/>
        </w:rPr>
        <w:t xml:space="preserve"> «04» октября 2018г. № 39-п «Об утверждении административного регламента предоставления муниципальной услуги «Предоставление выписки (информации) об объектах учета из реестра муниципального имущества Кондрашовского сельского поселения Иловлинского муниципального района Волгоградской области»</w:t>
      </w:r>
    </w:p>
    <w:p w:rsidR="009B7148" w:rsidRDefault="009B7148" w:rsidP="009B7148">
      <w:pPr>
        <w:widowControl w:val="0"/>
        <w:suppressAutoHyphens w:val="0"/>
        <w:autoSpaceDE w:val="0"/>
        <w:spacing w:line="240" w:lineRule="exact"/>
        <w:rPr>
          <w:sz w:val="28"/>
          <w:szCs w:val="28"/>
        </w:rPr>
      </w:pPr>
    </w:p>
    <w:p w:rsidR="009B7148" w:rsidRDefault="009B7148" w:rsidP="009B7148">
      <w:pPr>
        <w:widowControl w:val="0"/>
        <w:suppressAutoHyphens w:val="0"/>
        <w:autoSpaceDE w:val="0"/>
        <w:ind w:firstLine="709"/>
        <w:rPr>
          <w:sz w:val="28"/>
          <w:szCs w:val="28"/>
        </w:rPr>
      </w:pPr>
    </w:p>
    <w:p w:rsidR="009B7148" w:rsidRDefault="009B7148" w:rsidP="009B7148">
      <w:pPr>
        <w:suppressAutoHyphens w:val="0"/>
        <w:autoSpaceDE w:val="0"/>
        <w:autoSpaceDN w:val="0"/>
        <w:adjustRightInd w:val="0"/>
        <w:rPr>
          <w:sz w:val="28"/>
          <w:szCs w:val="28"/>
        </w:rPr>
      </w:pPr>
      <w:r>
        <w:rPr>
          <w:sz w:val="28"/>
          <w:szCs w:val="28"/>
        </w:rPr>
        <w:t xml:space="preserve">           В соответствии с </w:t>
      </w:r>
      <w:r>
        <w:rPr>
          <w:sz w:val="28"/>
          <w:szCs w:val="28"/>
          <w:lang w:eastAsia="ru-RU"/>
        </w:rPr>
        <w:t>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sz w:val="28"/>
          <w:szCs w:val="28"/>
        </w:rPr>
        <w:t xml:space="preserve"> и Устава </w:t>
      </w:r>
      <w:r>
        <w:rPr>
          <w:kern w:val="2"/>
          <w:sz w:val="28"/>
          <w:szCs w:val="28"/>
        </w:rPr>
        <w:t xml:space="preserve">Кондрашовского сельского поселения </w:t>
      </w:r>
      <w:r>
        <w:rPr>
          <w:sz w:val="28"/>
          <w:szCs w:val="28"/>
        </w:rPr>
        <w:t>Иловлинского муниципального района Волгоградской области администрация Кондрашовского сельского поселения</w:t>
      </w:r>
    </w:p>
    <w:p w:rsidR="009B7148" w:rsidRDefault="009B7148" w:rsidP="009B7148">
      <w:pPr>
        <w:suppressAutoHyphens w:val="0"/>
        <w:autoSpaceDE w:val="0"/>
        <w:autoSpaceDN w:val="0"/>
        <w:adjustRightInd w:val="0"/>
        <w:rPr>
          <w:sz w:val="28"/>
          <w:szCs w:val="28"/>
        </w:rPr>
      </w:pPr>
      <w:r>
        <w:rPr>
          <w:spacing w:val="30"/>
          <w:sz w:val="28"/>
          <w:szCs w:val="28"/>
        </w:rPr>
        <w:t>постановляет</w:t>
      </w:r>
      <w:r>
        <w:rPr>
          <w:sz w:val="28"/>
          <w:szCs w:val="28"/>
        </w:rPr>
        <w:t>:</w:t>
      </w:r>
    </w:p>
    <w:p w:rsidR="009B7148" w:rsidRDefault="009B7148" w:rsidP="009B7148">
      <w:pPr>
        <w:widowControl w:val="0"/>
        <w:suppressAutoHyphens w:val="0"/>
        <w:autoSpaceDE w:val="0"/>
        <w:ind w:firstLine="709"/>
        <w:rPr>
          <w:sz w:val="28"/>
          <w:szCs w:val="28"/>
        </w:rPr>
      </w:pPr>
    </w:p>
    <w:p w:rsidR="009B7148" w:rsidRDefault="009B7148" w:rsidP="009B7148">
      <w:pPr>
        <w:widowControl w:val="0"/>
        <w:suppressAutoHyphens w:val="0"/>
        <w:autoSpaceDE w:val="0"/>
        <w:ind w:firstLine="720"/>
        <w:rPr>
          <w:sz w:val="28"/>
          <w:szCs w:val="28"/>
        </w:rPr>
      </w:pPr>
      <w:r>
        <w:rPr>
          <w:sz w:val="28"/>
          <w:szCs w:val="28"/>
        </w:rPr>
        <w:t>1. Внести в административный регламент предоставления муниципальной услуги «Предоставление выписки (информации) об объектах учета из реестра муниципального имущества Кондрашовского сельского поселения Иловлинского муниципального района Волгоградской области», утвержденный постановлением администрации Кондрашовского сельского поселения Иловлинского муниципального района Волгоградской области от «04» октября 2018   г. №39-</w:t>
      </w:r>
      <w:proofErr w:type="gramStart"/>
      <w:r>
        <w:rPr>
          <w:sz w:val="28"/>
          <w:szCs w:val="28"/>
        </w:rPr>
        <w:t>п ,</w:t>
      </w:r>
      <w:proofErr w:type="gramEnd"/>
      <w:r>
        <w:rPr>
          <w:sz w:val="28"/>
          <w:szCs w:val="28"/>
        </w:rPr>
        <w:t xml:space="preserve"> (далее – Регламент) следующие изменения:</w:t>
      </w:r>
    </w:p>
    <w:p w:rsidR="009B7148" w:rsidRDefault="009B7148" w:rsidP="009B7148">
      <w:pPr>
        <w:widowControl w:val="0"/>
        <w:autoSpaceDE w:val="0"/>
        <w:autoSpaceDN w:val="0"/>
        <w:adjustRightInd w:val="0"/>
        <w:ind w:firstLine="720"/>
        <w:rPr>
          <w:sz w:val="28"/>
          <w:szCs w:val="28"/>
        </w:rPr>
      </w:pPr>
      <w:r>
        <w:rPr>
          <w:sz w:val="28"/>
          <w:szCs w:val="28"/>
        </w:rPr>
        <w:t>1) в пункте 5.1 Регламента:</w:t>
      </w:r>
    </w:p>
    <w:p w:rsidR="009B7148" w:rsidRDefault="009B7148" w:rsidP="009B7148">
      <w:pPr>
        <w:autoSpaceDE w:val="0"/>
        <w:spacing w:line="232" w:lineRule="auto"/>
        <w:ind w:firstLine="709"/>
        <w:rPr>
          <w:sz w:val="28"/>
          <w:szCs w:val="28"/>
        </w:rPr>
      </w:pPr>
      <w:r>
        <w:rPr>
          <w:sz w:val="28"/>
          <w:szCs w:val="28"/>
        </w:rPr>
        <w:t>пункт 3 изложить в следующей редакции:</w:t>
      </w:r>
    </w:p>
    <w:p w:rsidR="009B7148" w:rsidRDefault="009B7148" w:rsidP="009B7148">
      <w:pPr>
        <w:autoSpaceDE w:val="0"/>
        <w:spacing w:line="232" w:lineRule="auto"/>
        <w:ind w:firstLine="709"/>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Pr>
          <w:sz w:val="28"/>
          <w:szCs w:val="28"/>
        </w:rPr>
        <w:t>муниципальной  услуги</w:t>
      </w:r>
      <w:proofErr w:type="gramEnd"/>
      <w:r>
        <w:rPr>
          <w:sz w:val="28"/>
          <w:szCs w:val="28"/>
        </w:rPr>
        <w:t>;»;</w:t>
      </w:r>
    </w:p>
    <w:p w:rsidR="009B7148" w:rsidRDefault="009B7148" w:rsidP="009B7148">
      <w:pPr>
        <w:autoSpaceDE w:val="0"/>
        <w:spacing w:line="232" w:lineRule="auto"/>
        <w:ind w:firstLine="709"/>
        <w:rPr>
          <w:sz w:val="28"/>
          <w:szCs w:val="28"/>
        </w:rPr>
      </w:pPr>
      <w:r>
        <w:rPr>
          <w:sz w:val="28"/>
          <w:szCs w:val="28"/>
        </w:rPr>
        <w:lastRenderedPageBreak/>
        <w:t>дополнить подпунктом 10 следующего содержания:</w:t>
      </w:r>
    </w:p>
    <w:p w:rsidR="009B7148" w:rsidRDefault="009B7148" w:rsidP="009B7148">
      <w:pPr>
        <w:autoSpaceDE w:val="0"/>
        <w:autoSpaceDN w:val="0"/>
        <w:adjustRightInd w:val="0"/>
        <w:ind w:firstLine="708"/>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history="1">
        <w:r>
          <w:rPr>
            <w:rStyle w:val="a3"/>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 w:history="1">
        <w:r>
          <w:rPr>
            <w:rStyle w:val="a3"/>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9B7148" w:rsidRDefault="009B7148" w:rsidP="009B7148">
      <w:pPr>
        <w:widowControl w:val="0"/>
        <w:autoSpaceDE w:val="0"/>
        <w:ind w:right="-16" w:firstLine="720"/>
        <w:rPr>
          <w:sz w:val="28"/>
          <w:szCs w:val="28"/>
        </w:rPr>
      </w:pPr>
      <w:r>
        <w:rPr>
          <w:sz w:val="28"/>
          <w:szCs w:val="28"/>
        </w:rPr>
        <w:t>2) пункт 5.9 Регламента дополнить абзацами вторым и третьим следующего содержания:</w:t>
      </w:r>
    </w:p>
    <w:p w:rsidR="009B7148" w:rsidRDefault="009B7148" w:rsidP="009B7148">
      <w:pPr>
        <w:autoSpaceDE w:val="0"/>
        <w:autoSpaceDN w:val="0"/>
        <w:adjustRightInd w:val="0"/>
        <w:ind w:firstLine="708"/>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 w:history="1">
        <w:r>
          <w:rPr>
            <w:rStyle w:val="a3"/>
            <w:sz w:val="28"/>
            <w:szCs w:val="28"/>
          </w:rPr>
          <w:t>частью 1.1 статьи 16</w:t>
        </w:r>
      </w:hyperlink>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7148" w:rsidRDefault="009B7148" w:rsidP="009B7148">
      <w:pPr>
        <w:autoSpaceDE w:val="0"/>
        <w:autoSpaceDN w:val="0"/>
        <w:adjustRightInd w:val="0"/>
        <w:ind w:firstLine="708"/>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148" w:rsidRDefault="009B7148" w:rsidP="009B7148">
      <w:pPr>
        <w:autoSpaceDE w:val="0"/>
        <w:autoSpaceDN w:val="0"/>
        <w:adjustRightInd w:val="0"/>
        <w:ind w:firstLine="708"/>
        <w:rPr>
          <w:sz w:val="28"/>
          <w:szCs w:val="28"/>
        </w:rPr>
      </w:pPr>
    </w:p>
    <w:p w:rsidR="009B7148" w:rsidRDefault="009B7148" w:rsidP="009B7148">
      <w:pPr>
        <w:widowControl w:val="0"/>
        <w:suppressAutoHyphens w:val="0"/>
        <w:autoSpaceDE w:val="0"/>
        <w:ind w:firstLine="720"/>
        <w:rPr>
          <w:bCs/>
          <w:sz w:val="28"/>
          <w:szCs w:val="28"/>
        </w:rPr>
      </w:pPr>
      <w:r>
        <w:rPr>
          <w:sz w:val="28"/>
          <w:szCs w:val="28"/>
        </w:rPr>
        <w:t xml:space="preserve">2. </w:t>
      </w:r>
      <w:r>
        <w:rPr>
          <w:bCs/>
          <w:sz w:val="28"/>
          <w:szCs w:val="28"/>
        </w:rPr>
        <w:t>Настоящее постановление вступает в силу</w:t>
      </w:r>
      <w:r>
        <w:rPr>
          <w:sz w:val="28"/>
          <w:szCs w:val="28"/>
        </w:rPr>
        <w:t xml:space="preserve"> после его официального опубликования (обнародования).</w:t>
      </w:r>
    </w:p>
    <w:p w:rsidR="009B7148" w:rsidRDefault="009B7148" w:rsidP="009B7148">
      <w:pPr>
        <w:pStyle w:val="ConsPlusNormal0"/>
        <w:widowControl w:val="0"/>
        <w:ind w:firstLine="720"/>
        <w:rPr>
          <w:rFonts w:ascii="Times New Roman" w:hAnsi="Times New Roman" w:cs="Times New Roman"/>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r>
        <w:rPr>
          <w:sz w:val="28"/>
          <w:szCs w:val="28"/>
        </w:rPr>
        <w:t>Глава Кондрашовского</w:t>
      </w:r>
    </w:p>
    <w:p w:rsidR="009B7148" w:rsidRDefault="009B7148" w:rsidP="009B7148">
      <w:pPr>
        <w:widowControl w:val="0"/>
        <w:suppressAutoHyphens w:val="0"/>
        <w:autoSpaceDE w:val="0"/>
        <w:rPr>
          <w:sz w:val="28"/>
          <w:szCs w:val="28"/>
        </w:rPr>
      </w:pPr>
      <w:r>
        <w:rPr>
          <w:sz w:val="28"/>
          <w:szCs w:val="28"/>
        </w:rPr>
        <w:t>сельского поселения</w:t>
      </w:r>
      <w:r>
        <w:rPr>
          <w:sz w:val="28"/>
          <w:szCs w:val="28"/>
        </w:rPr>
        <w:tab/>
      </w:r>
      <w:r>
        <w:rPr>
          <w:sz w:val="28"/>
          <w:szCs w:val="28"/>
        </w:rPr>
        <w:tab/>
      </w:r>
      <w:r>
        <w:rPr>
          <w:sz w:val="28"/>
          <w:szCs w:val="28"/>
        </w:rPr>
        <w:tab/>
        <w:t xml:space="preserve">                                 С.П.Коновалов</w:t>
      </w:r>
      <w:r>
        <w:rPr>
          <w:sz w:val="28"/>
          <w:szCs w:val="28"/>
        </w:rPr>
        <w:tab/>
      </w: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autoSpaceDE w:val="0"/>
        <w:rPr>
          <w:sz w:val="28"/>
          <w:szCs w:val="28"/>
        </w:rPr>
      </w:pPr>
    </w:p>
    <w:p w:rsidR="009B7148" w:rsidRDefault="009B7148" w:rsidP="009B7148">
      <w:pPr>
        <w:widowControl w:val="0"/>
        <w:suppressAutoHyphens w:val="0"/>
        <w:ind w:left="4860"/>
        <w:rPr>
          <w:lang w:eastAsia="ru-RU"/>
        </w:rPr>
      </w:pPr>
    </w:p>
    <w:p w:rsidR="009B7148" w:rsidRDefault="009B7148" w:rsidP="009B7148">
      <w:pPr>
        <w:widowControl w:val="0"/>
        <w:suppressAutoHyphens w:val="0"/>
        <w:ind w:left="4860"/>
        <w:rPr>
          <w:lang w:eastAsia="ru-RU"/>
        </w:rPr>
      </w:pPr>
    </w:p>
    <w:p w:rsidR="009B7148" w:rsidRDefault="009B7148" w:rsidP="009B7148">
      <w:pPr>
        <w:widowControl w:val="0"/>
        <w:suppressAutoHyphens w:val="0"/>
        <w:ind w:left="4860"/>
        <w:rPr>
          <w:lang w:eastAsia="ru-RU"/>
        </w:rPr>
      </w:pPr>
    </w:p>
    <w:p w:rsidR="00390B42" w:rsidRDefault="00390B42"/>
    <w:sectPr w:rsidR="00390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48"/>
    <w:rsid w:val="00390B42"/>
    <w:rsid w:val="004F4E68"/>
    <w:rsid w:val="009B7148"/>
    <w:rsid w:val="00B9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E914F5-42A5-48CA-8A5E-70F6DE1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4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onsPlusNormal">
    <w:name w:val="ConsPlusNormal Знак"/>
    <w:link w:val="ConsPlusNormal0"/>
    <w:locked/>
    <w:rsid w:val="009B7148"/>
    <w:rPr>
      <w:rFonts w:ascii="Arial" w:hAnsi="Arial" w:cs="Arial"/>
      <w:lang w:val="ru-RU" w:eastAsia="ru-RU" w:bidi="ar-SA"/>
    </w:rPr>
  </w:style>
  <w:style w:type="paragraph" w:customStyle="1" w:styleId="ConsPlusNormal0">
    <w:name w:val="ConsPlusNormal"/>
    <w:link w:val="ConsPlusNormal"/>
    <w:rsid w:val="009B7148"/>
    <w:pPr>
      <w:autoSpaceDE w:val="0"/>
      <w:autoSpaceDN w:val="0"/>
      <w:adjustRightInd w:val="0"/>
    </w:pPr>
    <w:rPr>
      <w:rFonts w:ascii="Arial" w:hAnsi="Arial" w:cs="Arial"/>
    </w:rPr>
  </w:style>
  <w:style w:type="character" w:styleId="a3">
    <w:name w:val="Hyperlink"/>
    <w:basedOn w:val="a0"/>
    <w:rsid w:val="009B7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4357</CharactersWithSpaces>
  <SharedDoc>false</SharedDoc>
  <HLinks>
    <vt:vector size="18" baseType="variant">
      <vt:variant>
        <vt:i4>6357096</vt:i4>
      </vt:variant>
      <vt:variant>
        <vt:i4>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3670113</vt:i4>
      </vt:variant>
      <vt:variant>
        <vt:i4>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Евсиков Андрей</cp:lastModifiedBy>
  <cp:revision>2</cp:revision>
  <dcterms:created xsi:type="dcterms:W3CDTF">2019-04-10T11:37:00Z</dcterms:created>
  <dcterms:modified xsi:type="dcterms:W3CDTF">2019-04-10T11:37:00Z</dcterms:modified>
</cp:coreProperties>
</file>