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6C9" w:rsidRDefault="00524F99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bookmarkStart w:id="0" w:name="_GoBack"/>
      <w:bookmarkEnd w:id="0"/>
      <w:r>
        <w:rPr>
          <w:rFonts w:cs="Calibri"/>
          <w:noProof/>
          <w:lang w:eastAsia="ru-RU"/>
        </w:rPr>
        <w:drawing>
          <wp:inline distT="0" distB="0" distL="0" distR="0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36F" w:rsidRDefault="0038236F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</w:p>
    <w:p w:rsidR="0038236F" w:rsidRPr="000B5E75" w:rsidRDefault="0038236F" w:rsidP="0038236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B5E75">
        <w:rPr>
          <w:rFonts w:ascii="Times New Roman" w:hAnsi="Times New Roman"/>
          <w:b/>
          <w:sz w:val="28"/>
          <w:szCs w:val="28"/>
        </w:rPr>
        <w:t>Разрешить земельные споры помогут документы из архива Управления Росреестра по Волгоградской области</w:t>
      </w:r>
    </w:p>
    <w:p w:rsidR="0038236F" w:rsidRPr="000B5E75" w:rsidRDefault="0038236F" w:rsidP="0038236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8236F" w:rsidRDefault="0038236F" w:rsidP="003823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E75">
        <w:rPr>
          <w:rFonts w:ascii="Times New Roman" w:hAnsi="Times New Roman"/>
          <w:sz w:val="28"/>
          <w:szCs w:val="28"/>
        </w:rPr>
        <w:t xml:space="preserve">У владельцев земельных участков могут возникнуть ситуации, когда требуются подтверждающие документы на земельные участки. Например,  </w:t>
      </w:r>
      <w:r>
        <w:rPr>
          <w:rFonts w:ascii="Times New Roman" w:hAnsi="Times New Roman"/>
          <w:sz w:val="28"/>
          <w:szCs w:val="28"/>
        </w:rPr>
        <w:t xml:space="preserve">необходимо </w:t>
      </w:r>
      <w:r w:rsidRPr="000B5E75">
        <w:rPr>
          <w:rFonts w:ascii="Times New Roman" w:hAnsi="Times New Roman"/>
          <w:sz w:val="28"/>
          <w:szCs w:val="28"/>
        </w:rPr>
        <w:t xml:space="preserve">получить копию документа, подтверждающего право на земельный участок, если земельный участок был предоставлен </w:t>
      </w:r>
      <w:r>
        <w:rPr>
          <w:rFonts w:ascii="Times New Roman" w:hAnsi="Times New Roman"/>
          <w:sz w:val="28"/>
          <w:szCs w:val="28"/>
        </w:rPr>
        <w:t>уполномоченными органами власти ранее, или необходимо найти землеустроительное дело, которого у собственника по тем или иным причинам нет.</w:t>
      </w:r>
      <w:r w:rsidRPr="000B5E75">
        <w:rPr>
          <w:rFonts w:ascii="Times New Roman" w:hAnsi="Times New Roman"/>
          <w:sz w:val="28"/>
          <w:szCs w:val="28"/>
        </w:rPr>
        <w:t xml:space="preserve"> </w:t>
      </w:r>
    </w:p>
    <w:p w:rsidR="0038236F" w:rsidRPr="000B5E75" w:rsidRDefault="0038236F" w:rsidP="003823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возникают многочисленные вопросы: где получить такую копию или г</w:t>
      </w:r>
      <w:r w:rsidRPr="000B5E75">
        <w:rPr>
          <w:rFonts w:ascii="Times New Roman" w:hAnsi="Times New Roman"/>
          <w:sz w:val="28"/>
          <w:szCs w:val="28"/>
        </w:rPr>
        <w:t>де найти землеустроительное (межевое) дело по установлению границ своего земельного участка, если межевание производилось по заявке предыдущего владельца земельного участка, а документы в настоящее время утрачены? Какой документ предъявить соседу в качестве доказательства того, что граница между двумя участками никогда не менялась?</w:t>
      </w:r>
    </w:p>
    <w:p w:rsidR="0038236F" w:rsidRPr="000B5E75" w:rsidRDefault="0038236F" w:rsidP="003823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E75">
        <w:rPr>
          <w:rFonts w:ascii="Times New Roman" w:hAnsi="Times New Roman"/>
          <w:sz w:val="28"/>
          <w:szCs w:val="28"/>
        </w:rPr>
        <w:t xml:space="preserve"> Управление Росреестра по </w:t>
      </w:r>
      <w:r>
        <w:rPr>
          <w:rFonts w:ascii="Times New Roman" w:hAnsi="Times New Roman"/>
          <w:sz w:val="28"/>
          <w:szCs w:val="28"/>
        </w:rPr>
        <w:t>Волгоградской области</w:t>
      </w:r>
      <w:r w:rsidRPr="000B5E75">
        <w:rPr>
          <w:rFonts w:ascii="Times New Roman" w:hAnsi="Times New Roman"/>
          <w:sz w:val="28"/>
          <w:szCs w:val="28"/>
        </w:rPr>
        <w:t xml:space="preserve"> напоминает о том, что заинтересованные лица могут получить данные сведения из государственного фонда данных, полученных в результате проведения землеустройства (</w:t>
      </w:r>
      <w:r>
        <w:rPr>
          <w:rFonts w:ascii="Times New Roman" w:hAnsi="Times New Roman"/>
          <w:sz w:val="28"/>
          <w:szCs w:val="28"/>
        </w:rPr>
        <w:t xml:space="preserve">далее – Государственный фонд данных). В архивах фонда </w:t>
      </w:r>
      <w:r w:rsidRPr="000B5E75">
        <w:rPr>
          <w:rFonts w:ascii="Times New Roman" w:hAnsi="Times New Roman"/>
          <w:sz w:val="28"/>
          <w:szCs w:val="28"/>
        </w:rPr>
        <w:t>хранятся вторые экземпляры свидетельств о правах на земельные участки, выданные комитетами по земельным ресурсам и землеустройству</w:t>
      </w:r>
      <w:r>
        <w:rPr>
          <w:rFonts w:ascii="Times New Roman" w:hAnsi="Times New Roman"/>
          <w:sz w:val="28"/>
          <w:szCs w:val="28"/>
        </w:rPr>
        <w:t>,</w:t>
      </w:r>
      <w:r w:rsidRPr="000B5E75">
        <w:rPr>
          <w:rFonts w:ascii="Times New Roman" w:hAnsi="Times New Roman"/>
          <w:sz w:val="28"/>
          <w:szCs w:val="28"/>
        </w:rPr>
        <w:t xml:space="preserve"> материалы инвентаризации земель населенных пунктов</w:t>
      </w:r>
      <w:r>
        <w:rPr>
          <w:rFonts w:ascii="Times New Roman" w:hAnsi="Times New Roman"/>
          <w:sz w:val="28"/>
          <w:szCs w:val="28"/>
        </w:rPr>
        <w:t>,</w:t>
      </w:r>
      <w:r w:rsidRPr="000B5E75">
        <w:rPr>
          <w:rFonts w:ascii="Times New Roman" w:hAnsi="Times New Roman"/>
          <w:sz w:val="28"/>
          <w:szCs w:val="28"/>
        </w:rPr>
        <w:t xml:space="preserve"> проекты перераспределения земель при реорганизации колхозов и совхозов, материалы по перерегистрации земель в коллективных садах</w:t>
      </w:r>
      <w:r>
        <w:rPr>
          <w:rFonts w:ascii="Times New Roman" w:hAnsi="Times New Roman"/>
          <w:sz w:val="28"/>
          <w:szCs w:val="28"/>
        </w:rPr>
        <w:t>,</w:t>
      </w:r>
      <w:r w:rsidRPr="000B5E75">
        <w:rPr>
          <w:rFonts w:ascii="Times New Roman" w:hAnsi="Times New Roman"/>
          <w:sz w:val="28"/>
          <w:szCs w:val="28"/>
        </w:rPr>
        <w:t xml:space="preserve"> землеустроительные дела по межеванию земельных участков, проведенных до 1 марта 2008 года и др.</w:t>
      </w:r>
    </w:p>
    <w:p w:rsidR="0038236F" w:rsidRPr="000B5E75" w:rsidRDefault="0038236F" w:rsidP="003823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E75">
        <w:rPr>
          <w:rFonts w:ascii="Times New Roman" w:hAnsi="Times New Roman"/>
          <w:sz w:val="28"/>
          <w:szCs w:val="28"/>
        </w:rPr>
        <w:t>Люб</w:t>
      </w:r>
      <w:r>
        <w:rPr>
          <w:rFonts w:ascii="Times New Roman" w:hAnsi="Times New Roman"/>
          <w:sz w:val="28"/>
          <w:szCs w:val="28"/>
        </w:rPr>
        <w:t>ые</w:t>
      </w:r>
      <w:r w:rsidRPr="000B5E75">
        <w:rPr>
          <w:rFonts w:ascii="Times New Roman" w:hAnsi="Times New Roman"/>
          <w:sz w:val="28"/>
          <w:szCs w:val="28"/>
        </w:rPr>
        <w:t xml:space="preserve"> заинтересованн</w:t>
      </w:r>
      <w:r>
        <w:rPr>
          <w:rFonts w:ascii="Times New Roman" w:hAnsi="Times New Roman"/>
          <w:sz w:val="28"/>
          <w:szCs w:val="28"/>
        </w:rPr>
        <w:t>ые</w:t>
      </w:r>
      <w:r w:rsidRPr="000B5E75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а</w:t>
      </w:r>
      <w:r w:rsidRPr="000B5E75">
        <w:rPr>
          <w:rFonts w:ascii="Times New Roman" w:hAnsi="Times New Roman"/>
          <w:sz w:val="28"/>
          <w:szCs w:val="28"/>
        </w:rPr>
        <w:t xml:space="preserve"> (физ</w:t>
      </w:r>
      <w:r>
        <w:rPr>
          <w:rFonts w:ascii="Times New Roman" w:hAnsi="Times New Roman"/>
          <w:sz w:val="28"/>
          <w:szCs w:val="28"/>
        </w:rPr>
        <w:t>.</w:t>
      </w:r>
      <w:r w:rsidRPr="000B5E75">
        <w:rPr>
          <w:rFonts w:ascii="Times New Roman" w:hAnsi="Times New Roman"/>
          <w:sz w:val="28"/>
          <w:szCs w:val="28"/>
        </w:rPr>
        <w:t>лица, юр</w:t>
      </w:r>
      <w:r>
        <w:rPr>
          <w:rFonts w:ascii="Times New Roman" w:hAnsi="Times New Roman"/>
          <w:sz w:val="28"/>
          <w:szCs w:val="28"/>
        </w:rPr>
        <w:t>.</w:t>
      </w:r>
      <w:r w:rsidRPr="000B5E75">
        <w:rPr>
          <w:rFonts w:ascii="Times New Roman" w:hAnsi="Times New Roman"/>
          <w:sz w:val="28"/>
          <w:szCs w:val="28"/>
        </w:rPr>
        <w:t>лица, кадастровые инженеры, органы власти) име</w:t>
      </w:r>
      <w:r>
        <w:rPr>
          <w:rFonts w:ascii="Times New Roman" w:hAnsi="Times New Roman"/>
          <w:sz w:val="28"/>
          <w:szCs w:val="28"/>
        </w:rPr>
        <w:t>ю</w:t>
      </w:r>
      <w:r w:rsidRPr="000B5E75">
        <w:rPr>
          <w:rFonts w:ascii="Times New Roman" w:hAnsi="Times New Roman"/>
          <w:sz w:val="28"/>
          <w:szCs w:val="28"/>
        </w:rPr>
        <w:t xml:space="preserve">т возможность самостоятельно работать с документами </w:t>
      </w:r>
      <w:r>
        <w:rPr>
          <w:rFonts w:ascii="Times New Roman" w:hAnsi="Times New Roman"/>
          <w:sz w:val="28"/>
          <w:szCs w:val="28"/>
        </w:rPr>
        <w:t>фонда</w:t>
      </w:r>
      <w:r w:rsidRPr="000B5E75">
        <w:rPr>
          <w:rFonts w:ascii="Times New Roman" w:hAnsi="Times New Roman"/>
          <w:sz w:val="28"/>
          <w:szCs w:val="28"/>
        </w:rPr>
        <w:t xml:space="preserve">, доступ к которым не ограничен действующим законодательством, непосредственно по месту хранения документа - в архиве Управления по адресу: </w:t>
      </w:r>
      <w:r>
        <w:rPr>
          <w:rFonts w:ascii="Times New Roman" w:hAnsi="Times New Roman"/>
          <w:sz w:val="28"/>
          <w:szCs w:val="28"/>
        </w:rPr>
        <w:t>г. Волгоград, ул. Академическая, 22</w:t>
      </w:r>
      <w:r w:rsidRPr="000B5E75">
        <w:rPr>
          <w:rFonts w:ascii="Times New Roman" w:hAnsi="Times New Roman"/>
          <w:sz w:val="28"/>
          <w:szCs w:val="28"/>
        </w:rPr>
        <w:t xml:space="preserve">, либо в территориальных отделах Управления. </w:t>
      </w:r>
    </w:p>
    <w:p w:rsidR="0038236F" w:rsidRPr="000B5E75" w:rsidRDefault="0038236F" w:rsidP="003823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E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Обращаем внимание, что д</w:t>
      </w:r>
      <w:r w:rsidRPr="000B5E75">
        <w:rPr>
          <w:rFonts w:ascii="Times New Roman" w:hAnsi="Times New Roman"/>
          <w:sz w:val="28"/>
          <w:szCs w:val="28"/>
        </w:rPr>
        <w:t>ля самостоятельной работы с документами общего доступа необходимо предоставить заявление установленного образца и документ, удостоверяющий личность заинтересованного лица или его уполномоченного представителя, доверенность. В случае необходимости работы с документами ограниченного распространения, имеющими пометку «Для служебного пользования», заинтересованным лицом дополнительно предъявляется оригинал или надлежащим образом заверенная копия документа, подтверждающего право на получение информации, доступ к которой ограничен.</w:t>
      </w:r>
    </w:p>
    <w:p w:rsidR="0038236F" w:rsidRPr="000B5E75" w:rsidRDefault="0038236F" w:rsidP="003823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</w:t>
      </w:r>
      <w:r w:rsidRPr="000B5E75">
        <w:rPr>
          <w:rFonts w:ascii="Times New Roman" w:hAnsi="Times New Roman"/>
          <w:sz w:val="28"/>
          <w:szCs w:val="28"/>
        </w:rPr>
        <w:t>апросить сведения</w:t>
      </w:r>
      <w:r>
        <w:rPr>
          <w:rFonts w:ascii="Times New Roman" w:hAnsi="Times New Roman"/>
          <w:sz w:val="28"/>
          <w:szCs w:val="28"/>
        </w:rPr>
        <w:t xml:space="preserve"> также</w:t>
      </w:r>
      <w:r w:rsidRPr="000B5E75">
        <w:rPr>
          <w:rFonts w:ascii="Times New Roman" w:hAnsi="Times New Roman"/>
          <w:sz w:val="28"/>
          <w:szCs w:val="28"/>
        </w:rPr>
        <w:t xml:space="preserve"> можно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5E75">
        <w:rPr>
          <w:rFonts w:ascii="Times New Roman" w:hAnsi="Times New Roman"/>
          <w:sz w:val="28"/>
          <w:szCs w:val="28"/>
        </w:rPr>
        <w:t xml:space="preserve">почтовым отправлением по адресу: </w:t>
      </w:r>
      <w:r>
        <w:rPr>
          <w:rFonts w:ascii="Times New Roman" w:hAnsi="Times New Roman"/>
          <w:sz w:val="28"/>
          <w:szCs w:val="28"/>
        </w:rPr>
        <w:t>400001</w:t>
      </w:r>
      <w:r w:rsidRPr="000B5E7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Волгоградская область</w:t>
      </w:r>
      <w:r w:rsidRPr="000B5E75">
        <w:rPr>
          <w:rFonts w:ascii="Times New Roman" w:hAnsi="Times New Roman"/>
          <w:sz w:val="28"/>
          <w:szCs w:val="28"/>
        </w:rPr>
        <w:t xml:space="preserve">, г. </w:t>
      </w:r>
      <w:r>
        <w:rPr>
          <w:rFonts w:ascii="Times New Roman" w:hAnsi="Times New Roman"/>
          <w:sz w:val="28"/>
          <w:szCs w:val="28"/>
        </w:rPr>
        <w:t>Волгоград</w:t>
      </w:r>
      <w:r w:rsidRPr="000B5E75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Калинина</w:t>
      </w:r>
      <w:r w:rsidRPr="000B5E7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4</w:t>
      </w:r>
      <w:r w:rsidRPr="000B5E75">
        <w:rPr>
          <w:rFonts w:ascii="Times New Roman" w:hAnsi="Times New Roman"/>
          <w:sz w:val="28"/>
          <w:szCs w:val="28"/>
        </w:rPr>
        <w:t xml:space="preserve">, или электронной почтой: </w:t>
      </w:r>
      <w:r>
        <w:rPr>
          <w:rFonts w:ascii="Times New Roman" w:hAnsi="Times New Roman"/>
          <w:sz w:val="28"/>
          <w:szCs w:val="28"/>
        </w:rPr>
        <w:t>34_</w:t>
      </w:r>
      <w:r>
        <w:rPr>
          <w:rFonts w:ascii="Times New Roman" w:hAnsi="Times New Roman"/>
          <w:sz w:val="28"/>
          <w:szCs w:val="28"/>
          <w:lang w:val="en-US"/>
        </w:rPr>
        <w:t>upr</w:t>
      </w:r>
      <w:r w:rsidRPr="007F7C05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rosreestr</w:t>
      </w:r>
      <w:r w:rsidRPr="007F7C0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0B5E75">
        <w:rPr>
          <w:rFonts w:ascii="Times New Roman" w:hAnsi="Times New Roman"/>
          <w:sz w:val="28"/>
          <w:szCs w:val="28"/>
        </w:rPr>
        <w:t xml:space="preserve">. В этом случае срок подготовки документов или мотивированного отказа составляет 15 календарных дней. Документы </w:t>
      </w:r>
      <w:r>
        <w:rPr>
          <w:rFonts w:ascii="Times New Roman" w:hAnsi="Times New Roman"/>
          <w:sz w:val="28"/>
          <w:szCs w:val="28"/>
        </w:rPr>
        <w:t>фонда</w:t>
      </w:r>
      <w:r w:rsidRPr="000B5E75">
        <w:rPr>
          <w:rFonts w:ascii="Times New Roman" w:hAnsi="Times New Roman"/>
          <w:sz w:val="28"/>
          <w:szCs w:val="28"/>
        </w:rPr>
        <w:t>, отнесенные к категории информации, доступ к которой ограничен федеральными законами, по электронной почте не предоставляются.</w:t>
      </w:r>
    </w:p>
    <w:p w:rsidR="0038236F" w:rsidRPr="000B5E75" w:rsidRDefault="0038236F" w:rsidP="003823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E75">
        <w:rPr>
          <w:rFonts w:ascii="Times New Roman" w:hAnsi="Times New Roman"/>
          <w:sz w:val="28"/>
          <w:szCs w:val="28"/>
        </w:rPr>
        <w:t xml:space="preserve"> Информация из </w:t>
      </w:r>
      <w:r>
        <w:rPr>
          <w:rFonts w:ascii="Times New Roman" w:hAnsi="Times New Roman"/>
          <w:sz w:val="28"/>
          <w:szCs w:val="28"/>
        </w:rPr>
        <w:t>Государственного фонда данных</w:t>
      </w:r>
      <w:r w:rsidRPr="000B5E75">
        <w:rPr>
          <w:rFonts w:ascii="Times New Roman" w:hAnsi="Times New Roman"/>
          <w:sz w:val="28"/>
          <w:szCs w:val="28"/>
        </w:rPr>
        <w:t xml:space="preserve"> предоставляется бесплатно.</w:t>
      </w:r>
    </w:p>
    <w:p w:rsidR="0038236F" w:rsidRPr="000B5E75" w:rsidRDefault="0038236F" w:rsidP="003823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E75">
        <w:rPr>
          <w:rFonts w:ascii="Times New Roman" w:hAnsi="Times New Roman"/>
          <w:sz w:val="28"/>
          <w:szCs w:val="28"/>
        </w:rPr>
        <w:t xml:space="preserve"> </w:t>
      </w:r>
    </w:p>
    <w:p w:rsidR="0038236F" w:rsidRPr="000B5E75" w:rsidRDefault="0038236F" w:rsidP="003823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38236F" w:rsidRPr="000B5E75" w:rsidSect="00A876C9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674"/>
    <w:rsid w:val="00147A2C"/>
    <w:rsid w:val="00182F7C"/>
    <w:rsid w:val="00250DE5"/>
    <w:rsid w:val="002A56C1"/>
    <w:rsid w:val="00305A6D"/>
    <w:rsid w:val="0038236F"/>
    <w:rsid w:val="003A381C"/>
    <w:rsid w:val="004204DF"/>
    <w:rsid w:val="004617C4"/>
    <w:rsid w:val="00524F99"/>
    <w:rsid w:val="005A302C"/>
    <w:rsid w:val="006825CC"/>
    <w:rsid w:val="007B1541"/>
    <w:rsid w:val="009F3A4F"/>
    <w:rsid w:val="00A876C9"/>
    <w:rsid w:val="00AA33AD"/>
    <w:rsid w:val="00DC3DCA"/>
    <w:rsid w:val="00E6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2018-03-20T07:05:00Z</cp:lastPrinted>
  <dcterms:created xsi:type="dcterms:W3CDTF">2020-07-14T19:46:00Z</dcterms:created>
  <dcterms:modified xsi:type="dcterms:W3CDTF">2020-07-14T19:46:00Z</dcterms:modified>
</cp:coreProperties>
</file>