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93C" w:rsidRDefault="00F77229" w:rsidP="0075193C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en-US"/>
        </w:rPr>
      </w:pPr>
      <w:bookmarkStart w:id="0" w:name="_GoBack"/>
      <w:bookmarkEnd w:id="0"/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314575" cy="1285875"/>
            <wp:effectExtent l="0" t="0" r="9525" b="9525"/>
            <wp:docPr id="1" name="Рисунок 1" descr="D:\РАБОТА\СМИ\В ТО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РАБОТА\СМИ\В ТО\images (4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93C" w:rsidRDefault="0075193C" w:rsidP="008354C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en-US"/>
        </w:rPr>
      </w:pPr>
    </w:p>
    <w:p w:rsidR="0075193C" w:rsidRDefault="0075193C" w:rsidP="008354C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en-US"/>
        </w:rPr>
      </w:pPr>
    </w:p>
    <w:p w:rsidR="0075193C" w:rsidRDefault="0075193C" w:rsidP="008354C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en-US"/>
        </w:rPr>
      </w:pPr>
    </w:p>
    <w:p w:rsidR="008354C7" w:rsidRPr="00C84D6F" w:rsidRDefault="00C84D6F" w:rsidP="008354C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C84D6F">
        <w:rPr>
          <w:rFonts w:ascii="Times New Roman" w:hAnsi="Times New Roman"/>
          <w:b/>
          <w:bCs/>
          <w:iCs/>
          <w:color w:val="000000"/>
          <w:sz w:val="28"/>
          <w:szCs w:val="28"/>
        </w:rPr>
        <w:t>О РАБОТЕ CALL-ЦЕНТРА УПРАВЛЕНИЯ РОСРЕЕСТРА ПО ВОЛГОГРАДСКОЙ ОБЛАСТИ</w:t>
      </w:r>
    </w:p>
    <w:p w:rsidR="008354C7" w:rsidRPr="00C84D6F" w:rsidRDefault="008354C7" w:rsidP="008354C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8354C7" w:rsidRDefault="00DB45E3" w:rsidP="008354C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В</w:t>
      </w:r>
      <w:r w:rsidR="008354C7">
        <w:rPr>
          <w:rFonts w:ascii="Times New Roman" w:hAnsi="Times New Roman"/>
          <w:color w:val="000000"/>
          <w:sz w:val="28"/>
          <w:szCs w:val="28"/>
        </w:rPr>
        <w:t xml:space="preserve"> Управлении Росреестра по Волгоградской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продолжает свою работу </w:t>
      </w:r>
      <w:r w:rsidR="008354C7">
        <w:rPr>
          <w:rFonts w:ascii="Times New Roman" w:hAnsi="Times New Roman"/>
          <w:color w:val="000000"/>
          <w:sz w:val="28"/>
          <w:szCs w:val="28"/>
        </w:rPr>
        <w:t>ведомственный Call-центр</w:t>
      </w:r>
      <w:r>
        <w:rPr>
          <w:rFonts w:ascii="Times New Roman" w:hAnsi="Times New Roman"/>
          <w:color w:val="000000"/>
          <w:sz w:val="28"/>
          <w:szCs w:val="28"/>
        </w:rPr>
        <w:t xml:space="preserve"> (8442) 33-37-85</w:t>
      </w:r>
      <w:r w:rsidR="008354C7">
        <w:rPr>
          <w:rFonts w:ascii="Times New Roman" w:hAnsi="Times New Roman"/>
          <w:color w:val="000000"/>
          <w:sz w:val="28"/>
          <w:szCs w:val="28"/>
        </w:rPr>
        <w:t xml:space="preserve">, целью которого является консультирование граждан по общим вопросам деятельности Управления, помощь и содействие в получении информации о предоставлении государственных услуг в установленной сфере деятельности. </w:t>
      </w:r>
    </w:p>
    <w:p w:rsidR="008354C7" w:rsidRDefault="008354C7" w:rsidP="008354C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За </w:t>
      </w:r>
      <w:r w:rsidR="00DB45E3">
        <w:rPr>
          <w:rFonts w:ascii="Times New Roman" w:hAnsi="Times New Roman"/>
          <w:color w:val="000000"/>
          <w:sz w:val="28"/>
          <w:szCs w:val="28"/>
        </w:rPr>
        <w:t>прошедшее с начала работы</w:t>
      </w:r>
      <w:r>
        <w:rPr>
          <w:rFonts w:ascii="Times New Roman" w:hAnsi="Times New Roman"/>
          <w:color w:val="000000"/>
          <w:sz w:val="28"/>
          <w:szCs w:val="28"/>
        </w:rPr>
        <w:t xml:space="preserve"> Call-центр</w:t>
      </w:r>
      <w:r w:rsidR="00DB45E3">
        <w:rPr>
          <w:rFonts w:ascii="Times New Roman" w:hAnsi="Times New Roman"/>
          <w:color w:val="000000"/>
          <w:sz w:val="28"/>
          <w:szCs w:val="28"/>
        </w:rPr>
        <w:t>а время</w:t>
      </w:r>
      <w:r>
        <w:rPr>
          <w:rFonts w:ascii="Times New Roman" w:hAnsi="Times New Roman"/>
          <w:color w:val="000000"/>
          <w:sz w:val="28"/>
          <w:szCs w:val="28"/>
        </w:rPr>
        <w:t xml:space="preserve"> поступило более </w:t>
      </w:r>
      <w:r w:rsidR="00DB45E3">
        <w:rPr>
          <w:rFonts w:ascii="Times New Roman" w:hAnsi="Times New Roman"/>
          <w:color w:val="000000"/>
          <w:sz w:val="28"/>
          <w:szCs w:val="28"/>
        </w:rPr>
        <w:t xml:space="preserve">400 </w:t>
      </w:r>
      <w:r>
        <w:rPr>
          <w:rFonts w:ascii="Times New Roman" w:hAnsi="Times New Roman"/>
          <w:color w:val="000000"/>
          <w:sz w:val="28"/>
          <w:szCs w:val="28"/>
        </w:rPr>
        <w:t xml:space="preserve">звонков, касающихся различных аспектов работы Управления. </w:t>
      </w:r>
    </w:p>
    <w:p w:rsidR="008354C7" w:rsidRDefault="008354C7" w:rsidP="008354C7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Напоминаем, что консультирование специалистами Call-центра осуществляется по следующим вопросам:</w:t>
      </w:r>
    </w:p>
    <w:p w:rsidR="008354C7" w:rsidRDefault="008354C7" w:rsidP="008354C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график работы Управления, расположение территориальных подразделений, в необходимых случаях – контактные телефоны ответственных работников и специалистов Управления;</w:t>
      </w:r>
    </w:p>
    <w:p w:rsidR="008354C7" w:rsidRDefault="008354C7" w:rsidP="008354C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порядок предоставления документов на государственную регистрацию прав и государственный кадастровый учет, готовность ранее поданных заявителем документов;</w:t>
      </w:r>
    </w:p>
    <w:p w:rsidR="008354C7" w:rsidRDefault="008354C7" w:rsidP="008354C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порядок направления обращений граждан, включая возможность использования услуг Ведомственного центра телефонного обслуживания Росреестра;</w:t>
      </w:r>
    </w:p>
    <w:p w:rsidR="00055FD1" w:rsidRDefault="008354C7" w:rsidP="008354C7">
      <w:pPr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</w:rPr>
        <w:t>- иные вопросы, касающиеся организации работы Управления в установленной сфере деятельности при оказании государственных услуг.</w:t>
      </w:r>
    </w:p>
    <w:p w:rsidR="0075193C" w:rsidRDefault="0075193C" w:rsidP="008354C7">
      <w:pPr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75193C" w:rsidRDefault="0075193C" w:rsidP="008354C7">
      <w:pPr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75193C" w:rsidRDefault="0075193C" w:rsidP="008354C7">
      <w:pPr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75193C" w:rsidRDefault="0075193C" w:rsidP="008354C7">
      <w:pPr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75193C" w:rsidRDefault="0075193C" w:rsidP="008354C7">
      <w:pPr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75193C" w:rsidRPr="0071220A" w:rsidRDefault="0075193C" w:rsidP="0075193C">
      <w:pPr>
        <w:pBdr>
          <w:bottom w:val="single" w:sz="12" w:space="1" w:color="auto"/>
        </w:pBdr>
        <w:autoSpaceDE w:val="0"/>
        <w:autoSpaceDN w:val="0"/>
        <w:adjustRightInd w:val="0"/>
        <w:ind w:firstLine="567"/>
        <w:rPr>
          <w:bCs/>
          <w:i/>
          <w:iCs/>
          <w:color w:val="17365D"/>
          <w:sz w:val="26"/>
          <w:szCs w:val="26"/>
        </w:rPr>
      </w:pPr>
    </w:p>
    <w:p w:rsidR="0075193C" w:rsidRPr="00405DE0" w:rsidRDefault="0075193C" w:rsidP="0075193C">
      <w:pPr>
        <w:spacing w:line="240" w:lineRule="auto"/>
        <w:rPr>
          <w:rFonts w:eastAsia="MS Mincho"/>
          <w:color w:val="17365D"/>
          <w:sz w:val="28"/>
          <w:szCs w:val="28"/>
        </w:rPr>
      </w:pPr>
      <w:r w:rsidRPr="00405DE0">
        <w:rPr>
          <w:rFonts w:eastAsia="MS Mincho"/>
          <w:color w:val="17365D"/>
          <w:sz w:val="28"/>
          <w:szCs w:val="28"/>
        </w:rPr>
        <w:t>Отдел организации и контроля</w:t>
      </w:r>
    </w:p>
    <w:p w:rsidR="0075193C" w:rsidRPr="00405DE0" w:rsidRDefault="0075193C" w:rsidP="0075193C">
      <w:pPr>
        <w:spacing w:line="240" w:lineRule="auto"/>
        <w:rPr>
          <w:rFonts w:eastAsia="MS Mincho"/>
          <w:color w:val="17365D"/>
          <w:sz w:val="28"/>
          <w:szCs w:val="28"/>
        </w:rPr>
      </w:pPr>
      <w:r w:rsidRPr="00405DE0">
        <w:rPr>
          <w:rFonts w:eastAsia="MS Mincho"/>
          <w:color w:val="17365D"/>
          <w:sz w:val="28"/>
          <w:szCs w:val="28"/>
        </w:rPr>
        <w:t>Управления Росреестра по Волгоградской области.</w:t>
      </w:r>
    </w:p>
    <w:p w:rsidR="0075193C" w:rsidRPr="00C83B4F" w:rsidRDefault="0075193C" w:rsidP="0075193C">
      <w:pPr>
        <w:spacing w:line="240" w:lineRule="auto"/>
        <w:rPr>
          <w:b/>
          <w:bCs/>
          <w:sz w:val="28"/>
          <w:szCs w:val="28"/>
        </w:rPr>
      </w:pPr>
      <w:r w:rsidRPr="00405DE0">
        <w:rPr>
          <w:color w:val="17365D"/>
          <w:sz w:val="28"/>
          <w:szCs w:val="28"/>
        </w:rPr>
        <w:t xml:space="preserve">Тел. 8(8442)95-98-27, </w:t>
      </w:r>
      <w:hyperlink r:id="rId6" w:history="1">
        <w:r w:rsidRPr="00405DE0">
          <w:rPr>
            <w:rStyle w:val="a3"/>
            <w:sz w:val="28"/>
            <w:szCs w:val="28"/>
            <w:lang w:val="en-US"/>
          </w:rPr>
          <w:t>pressa</w:t>
        </w:r>
        <w:r w:rsidRPr="00405DE0">
          <w:rPr>
            <w:rStyle w:val="a3"/>
            <w:sz w:val="28"/>
            <w:szCs w:val="28"/>
          </w:rPr>
          <w:t>@</w:t>
        </w:r>
        <w:r w:rsidRPr="00405DE0">
          <w:rPr>
            <w:rStyle w:val="a3"/>
            <w:sz w:val="28"/>
            <w:szCs w:val="28"/>
            <w:lang w:val="en-US"/>
          </w:rPr>
          <w:t>voru</w:t>
        </w:r>
        <w:r w:rsidRPr="00405DE0">
          <w:rPr>
            <w:rStyle w:val="a3"/>
            <w:sz w:val="28"/>
            <w:szCs w:val="28"/>
          </w:rPr>
          <w:t>.</w:t>
        </w:r>
        <w:r w:rsidRPr="00405DE0">
          <w:rPr>
            <w:rStyle w:val="a3"/>
            <w:sz w:val="28"/>
            <w:szCs w:val="28"/>
            <w:lang w:val="en-US"/>
          </w:rPr>
          <w:t>ru</w:t>
        </w:r>
      </w:hyperlink>
      <w:r w:rsidRPr="00405DE0">
        <w:rPr>
          <w:color w:val="17365D"/>
          <w:sz w:val="28"/>
          <w:szCs w:val="28"/>
          <w:shd w:val="clear" w:color="auto" w:fill="FFFFFF"/>
        </w:rPr>
        <w:t xml:space="preserve"> </w:t>
      </w:r>
    </w:p>
    <w:p w:rsidR="0075193C" w:rsidRPr="004069F7" w:rsidRDefault="0075193C" w:rsidP="0075193C">
      <w:pPr>
        <w:autoSpaceDE w:val="0"/>
        <w:autoSpaceDN w:val="0"/>
        <w:adjustRightInd w:val="0"/>
        <w:rPr>
          <w:szCs w:val="20"/>
        </w:rPr>
      </w:pPr>
    </w:p>
    <w:p w:rsidR="0075193C" w:rsidRPr="0075193C" w:rsidRDefault="0075193C" w:rsidP="008354C7">
      <w:pPr>
        <w:rPr>
          <w:lang w:val="en-US"/>
        </w:rPr>
      </w:pPr>
    </w:p>
    <w:sectPr w:rsidR="0075193C" w:rsidRPr="0075193C" w:rsidSect="00055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C7"/>
    <w:rsid w:val="00055FD1"/>
    <w:rsid w:val="0075193C"/>
    <w:rsid w:val="007C1237"/>
    <w:rsid w:val="008354C7"/>
    <w:rsid w:val="00BC1F9F"/>
    <w:rsid w:val="00C84D6F"/>
    <w:rsid w:val="00DB45E3"/>
    <w:rsid w:val="00F7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D1"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19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D1"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19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Бабайцев</dc:creator>
  <cp:lastModifiedBy>user</cp:lastModifiedBy>
  <cp:revision>2</cp:revision>
  <dcterms:created xsi:type="dcterms:W3CDTF">2020-07-14T19:39:00Z</dcterms:created>
  <dcterms:modified xsi:type="dcterms:W3CDTF">2020-07-14T19:39:00Z</dcterms:modified>
</cp:coreProperties>
</file>