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F6" w:rsidRDefault="0098669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AF6" w:rsidRDefault="00142AF6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142AF6" w:rsidRDefault="00986690">
      <w:pPr>
        <w:jc w:val="center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  <w:lang w:eastAsia="ru-RU"/>
        </w:rPr>
        <w:t xml:space="preserve">Оплатить образование детей </w:t>
      </w:r>
      <w:proofErr w:type="spellStart"/>
      <w:r>
        <w:rPr>
          <w:rFonts w:ascii="Liberation Sans" w:hAnsi="Liberation Sans" w:cs="Times New Roman"/>
          <w:b/>
          <w:sz w:val="28"/>
          <w:szCs w:val="28"/>
          <w:lang w:eastAsia="ru-RU"/>
        </w:rPr>
        <w:t>маткапиталом</w:t>
      </w:r>
      <w:proofErr w:type="spellEnd"/>
      <w:r>
        <w:rPr>
          <w:rFonts w:ascii="Liberation Sans" w:hAnsi="Liberation Sans" w:cs="Times New Roman"/>
          <w:b/>
          <w:sz w:val="28"/>
          <w:szCs w:val="28"/>
          <w:lang w:eastAsia="ru-RU"/>
        </w:rPr>
        <w:t xml:space="preserve"> стало проще</w:t>
      </w:r>
    </w:p>
    <w:p w:rsidR="00142AF6" w:rsidRDefault="00986690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ru-RU"/>
        </w:rPr>
        <w:br/>
      </w:r>
      <w:r>
        <w:rPr>
          <w:rFonts w:ascii="Liberation Sans" w:hAnsi="Liberation Sans" w:cs="Times New Roman"/>
          <w:sz w:val="28"/>
          <w:szCs w:val="28"/>
          <w:lang w:eastAsia="ru-RU"/>
        </w:rPr>
        <w:tab/>
        <w:t xml:space="preserve">ОПФР по Волгоградской области продолжает работу по заключению соглашений об информационном обмене с учебными заведениями по всей области, чтобы родители могли быстрее и проще распоряжаться </w:t>
      </w:r>
      <w:r>
        <w:rPr>
          <w:rFonts w:ascii="Liberation Sans" w:hAnsi="Liberation Sans" w:cs="Times New Roman"/>
          <w:sz w:val="28"/>
          <w:szCs w:val="28"/>
          <w:lang w:eastAsia="ru-RU"/>
        </w:rPr>
        <w:t>материнским капиталом на обучение детей.</w:t>
      </w:r>
    </w:p>
    <w:p w:rsidR="00142AF6" w:rsidRDefault="00986690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ru-RU"/>
        </w:rPr>
        <w:tab/>
        <w:t>Раньше семьям, которые решили направить материнский капитал (</w:t>
      </w:r>
      <w:proofErr w:type="gramStart"/>
      <w:r>
        <w:rPr>
          <w:rFonts w:ascii="Liberation Sans" w:hAnsi="Liberation Sans" w:cs="Times New Roman"/>
          <w:sz w:val="28"/>
          <w:szCs w:val="28"/>
          <w:lang w:eastAsia="ru-RU"/>
        </w:rPr>
        <w:t>МСК</w:t>
      </w:r>
      <w:proofErr w:type="gramEnd"/>
      <w:r>
        <w:rPr>
          <w:rFonts w:ascii="Liberation Sans" w:hAnsi="Liberation Sans" w:cs="Times New Roman"/>
          <w:sz w:val="28"/>
          <w:szCs w:val="28"/>
          <w:lang w:eastAsia="ru-RU"/>
        </w:rPr>
        <w:t>) на обучение, необходимо было представить в ПФР копию договора об оказании платных образовательных услуг из учебного заведения. Теперь, если между От</w:t>
      </w:r>
      <w:r>
        <w:rPr>
          <w:rFonts w:ascii="Liberation Sans" w:hAnsi="Liberation Sans" w:cs="Times New Roman"/>
          <w:sz w:val="28"/>
          <w:szCs w:val="28"/>
          <w:lang w:eastAsia="ru-RU"/>
        </w:rPr>
        <w:t xml:space="preserve">делением ПФР и учебным заведением заключено соглашение, родителям достаточно подать в Пенсионный фонд заявление о распоряжении </w:t>
      </w:r>
      <w:proofErr w:type="spellStart"/>
      <w:r>
        <w:rPr>
          <w:rFonts w:ascii="Liberation Sans" w:hAnsi="Liberation Sans" w:cs="Times New Roman"/>
          <w:sz w:val="28"/>
          <w:szCs w:val="28"/>
          <w:lang w:eastAsia="ru-RU"/>
        </w:rPr>
        <w:t>маткапиталом</w:t>
      </w:r>
      <w:proofErr w:type="spellEnd"/>
      <w:r>
        <w:rPr>
          <w:rFonts w:ascii="Liberation Sans" w:hAnsi="Liberation Sans" w:cs="Times New Roman"/>
          <w:sz w:val="28"/>
          <w:szCs w:val="28"/>
          <w:lang w:eastAsia="ru-RU"/>
        </w:rPr>
        <w:t>. Информацию о договоре на обучение фонд запросит самостоятельно.</w:t>
      </w:r>
    </w:p>
    <w:p w:rsidR="00142AF6" w:rsidRDefault="00986690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ru-RU"/>
        </w:rPr>
        <w:tab/>
      </w:r>
      <w:r>
        <w:rPr>
          <w:rFonts w:ascii="Liberation Sans" w:hAnsi="Liberation Sans" w:cs="Times New Roman"/>
          <w:b/>
          <w:bCs/>
          <w:i/>
          <w:iCs/>
          <w:sz w:val="28"/>
          <w:szCs w:val="28"/>
          <w:lang w:eastAsia="ru-RU"/>
        </w:rPr>
        <w:t xml:space="preserve">Волгоградский Пенсионный фонд заключил соглашения </w:t>
      </w:r>
      <w:r>
        <w:rPr>
          <w:rFonts w:ascii="Liberation Sans" w:hAnsi="Liberation Sans" w:cs="Times New Roman"/>
          <w:b/>
          <w:bCs/>
          <w:i/>
          <w:iCs/>
          <w:sz w:val="28"/>
          <w:szCs w:val="28"/>
          <w:lang w:eastAsia="ru-RU"/>
        </w:rPr>
        <w:t xml:space="preserve">о взаимодействии с 15 ведущими региональными вузами, 6 филиалами высших учебных заведений, а также с 26 </w:t>
      </w:r>
      <w:proofErr w:type="spellStart"/>
      <w:r>
        <w:rPr>
          <w:rFonts w:ascii="Liberation Sans" w:hAnsi="Liberation Sans" w:cs="Times New Roman"/>
          <w:b/>
          <w:bCs/>
          <w:i/>
          <w:iCs/>
          <w:sz w:val="28"/>
          <w:szCs w:val="28"/>
          <w:lang w:eastAsia="ru-RU"/>
        </w:rPr>
        <w:t>ссузами</w:t>
      </w:r>
      <w:proofErr w:type="spellEnd"/>
      <w:r>
        <w:rPr>
          <w:rFonts w:ascii="Liberation Sans" w:hAnsi="Liberation Sans" w:cs="Times New Roman"/>
          <w:b/>
          <w:bCs/>
          <w:i/>
          <w:iCs/>
          <w:sz w:val="28"/>
          <w:szCs w:val="28"/>
          <w:lang w:eastAsia="ru-RU"/>
        </w:rPr>
        <w:t xml:space="preserve"> и 588 детскими садами, которые обмениваются информацией с фондом. Всего заключено более 635 соглашений с учебными заведениями региона.</w:t>
      </w:r>
    </w:p>
    <w:p w:rsidR="00142AF6" w:rsidRDefault="00986690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lang w:eastAsia="ru-RU"/>
        </w:rPr>
        <w:tab/>
        <w:t>Если реб</w:t>
      </w:r>
      <w:r>
        <w:rPr>
          <w:rFonts w:ascii="Liberation Sans" w:hAnsi="Liberation Sans" w:cs="Times New Roman"/>
          <w:sz w:val="28"/>
          <w:szCs w:val="28"/>
          <w:lang w:eastAsia="ru-RU"/>
        </w:rPr>
        <w:t xml:space="preserve">ёнок обучается в другом регионе или с учебным заведением нет соглашения, то договор на обучение по-прежнему необходимо предоставлять. </w:t>
      </w:r>
    </w:p>
    <w:p w:rsidR="00142AF6" w:rsidRDefault="00986690">
      <w:pPr>
        <w:jc w:val="both"/>
        <w:rPr>
          <w:rFonts w:ascii="Liberation Sans" w:hAnsi="Liberation Sans" w:cs="Times New Roman" w:hint="eastAsia"/>
          <w:b/>
          <w:bCs/>
          <w:color w:val="006699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6699"/>
          <w:sz w:val="28"/>
          <w:szCs w:val="28"/>
          <w:lang w:eastAsia="ru-RU"/>
        </w:rPr>
        <w:tab/>
      </w:r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 xml:space="preserve">Напомним, что использовать </w:t>
      </w:r>
      <w:proofErr w:type="gramStart"/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>МСК</w:t>
      </w:r>
      <w:proofErr w:type="gramEnd"/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 xml:space="preserve"> на присмотр и уход в дошкольном учреждении можно сразу после рождения ребёнка. А направит</w:t>
      </w:r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 xml:space="preserve">ь средства </w:t>
      </w:r>
      <w:proofErr w:type="spellStart"/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>маткапитала</w:t>
      </w:r>
      <w:proofErr w:type="spellEnd"/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 xml:space="preserve"> на обучение любого из детей можно тогда, когда ребёнку, при рождении которого возникло право на </w:t>
      </w:r>
      <w:proofErr w:type="gramStart"/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>МСК</w:t>
      </w:r>
      <w:proofErr w:type="gramEnd"/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>, исполнится 3 года. При этом на дату начала обучения ребёнок не может быть старше 25 лет, а учебная организация должна находиться в Р</w:t>
      </w:r>
      <w:r>
        <w:rPr>
          <w:rFonts w:ascii="Liberation Sans" w:hAnsi="Liberation Sans" w:cs="Times New Roman"/>
          <w:color w:val="000000"/>
          <w:sz w:val="28"/>
          <w:szCs w:val="28"/>
          <w:lang w:eastAsia="ru-RU"/>
        </w:rPr>
        <w:t>оссии и иметь лицензию на оказание образовательных услуг.</w:t>
      </w:r>
    </w:p>
    <w:p w:rsidR="00142AF6" w:rsidRDefault="0098669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2AF6" w:rsidRDefault="00142A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AF6" w:rsidRDefault="0098669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142AF6" w:rsidRDefault="0098669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142AF6" w:rsidRDefault="0098669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142AF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F6"/>
    <w:rsid w:val="00142AF6"/>
    <w:rsid w:val="0098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2021-03-25T13:38:00Z</cp:lastPrinted>
  <dcterms:created xsi:type="dcterms:W3CDTF">2021-03-28T13:13:00Z</dcterms:created>
  <dcterms:modified xsi:type="dcterms:W3CDTF">2021-03-28T13:13:00Z</dcterms:modified>
  <dc:language>ru-RU</dc:language>
</cp:coreProperties>
</file>