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40" w:rsidRDefault="002E5140" w:rsidP="00454DC7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CE51E8" w:rsidRDefault="00CE51E8" w:rsidP="005B038C">
      <w:pPr>
        <w:ind w:right="18"/>
        <w:jc w:val="center"/>
        <w:rPr>
          <w:rFonts w:ascii="Arial" w:hAnsi="Arial"/>
        </w:rPr>
      </w:pPr>
    </w:p>
    <w:p w:rsidR="00CE51E8" w:rsidRDefault="00CE51E8" w:rsidP="005B038C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51E8" w:rsidRDefault="00CE51E8" w:rsidP="005B038C">
      <w:pPr>
        <w:ind w:right="18"/>
        <w:jc w:val="center"/>
        <w:rPr>
          <w:b/>
          <w:sz w:val="32"/>
          <w:szCs w:val="32"/>
        </w:rPr>
      </w:pPr>
    </w:p>
    <w:p w:rsidR="00CE51E8" w:rsidRPr="00C443F5" w:rsidRDefault="00CE51E8" w:rsidP="005B038C">
      <w:pPr>
        <w:rPr>
          <w:rFonts w:ascii="Arial" w:hAnsi="Arial" w:cs="Arial"/>
          <w:sz w:val="16"/>
          <w:szCs w:val="16"/>
        </w:rPr>
      </w:pP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Об утверждении долгосрочной</w:t>
      </w:r>
      <w:r>
        <w:rPr>
          <w:b/>
          <w:sz w:val="28"/>
          <w:szCs w:val="28"/>
        </w:rPr>
        <w:t xml:space="preserve"> </w:t>
      </w:r>
      <w:r w:rsidRPr="00BA058E">
        <w:rPr>
          <w:b/>
          <w:sz w:val="28"/>
          <w:szCs w:val="28"/>
        </w:rPr>
        <w:t>программы</w:t>
      </w: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работы</w:t>
      </w:r>
      <w:r w:rsidRPr="00BA0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детьми и молодёжью</w:t>
      </w: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Кондрашовском сельском поселении</w:t>
      </w:r>
      <w:r w:rsidR="00FF1D0E">
        <w:rPr>
          <w:b/>
          <w:sz w:val="28"/>
          <w:szCs w:val="28"/>
        </w:rPr>
        <w:t xml:space="preserve">  на 2023– 2025</w:t>
      </w:r>
      <w:r>
        <w:rPr>
          <w:b/>
          <w:sz w:val="28"/>
          <w:szCs w:val="28"/>
        </w:rPr>
        <w:t xml:space="preserve"> </w:t>
      </w:r>
      <w:r w:rsidRPr="00BA058E">
        <w:rPr>
          <w:b/>
          <w:sz w:val="28"/>
          <w:szCs w:val="28"/>
        </w:rPr>
        <w:t>годы»</w:t>
      </w:r>
    </w:p>
    <w:p w:rsidR="00CE51E8" w:rsidRPr="00C443F5" w:rsidRDefault="00CE51E8" w:rsidP="005B038C">
      <w:pPr>
        <w:rPr>
          <w:rFonts w:ascii="Arial" w:hAnsi="Arial" w:cs="Arial"/>
          <w:sz w:val="26"/>
          <w:szCs w:val="26"/>
        </w:rPr>
      </w:pPr>
    </w:p>
    <w:p w:rsidR="00CE51E8" w:rsidRDefault="00CE51E8" w:rsidP="005B038C">
      <w:pPr>
        <w:tabs>
          <w:tab w:val="left" w:pos="4300"/>
        </w:tabs>
        <w:ind w:firstLine="709"/>
        <w:jc w:val="both"/>
        <w:rPr>
          <w:sz w:val="28"/>
          <w:szCs w:val="28"/>
        </w:rPr>
      </w:pPr>
      <w:r w:rsidRPr="00BA058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</w:t>
      </w:r>
      <w:r w:rsidRPr="00BA058E">
        <w:rPr>
          <w:sz w:val="28"/>
          <w:szCs w:val="28"/>
        </w:rPr>
        <w:t>,</w:t>
      </w:r>
      <w:r>
        <w:rPr>
          <w:sz w:val="28"/>
          <w:szCs w:val="28"/>
        </w:rPr>
        <w:t xml:space="preserve"> с Бюджетным кодексом Российской Федерации, </w:t>
      </w:r>
      <w:r w:rsidRPr="00BA058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Кондрашовском сельского поселения, </w:t>
      </w:r>
      <w:r w:rsidRPr="00BA058E">
        <w:rPr>
          <w:sz w:val="28"/>
          <w:szCs w:val="28"/>
        </w:rPr>
        <w:t xml:space="preserve">и в целях реализации молодежной политики в </w:t>
      </w:r>
      <w:r>
        <w:rPr>
          <w:sz w:val="28"/>
          <w:szCs w:val="28"/>
        </w:rPr>
        <w:t>Кондрашовском сельском поселения</w:t>
      </w:r>
      <w:r w:rsidRPr="00BA058E">
        <w:rPr>
          <w:sz w:val="28"/>
          <w:szCs w:val="28"/>
        </w:rPr>
        <w:t xml:space="preserve"> </w:t>
      </w:r>
    </w:p>
    <w:p w:rsidR="00CE51E8" w:rsidRPr="00BA058E" w:rsidRDefault="00CE51E8" w:rsidP="005B038C">
      <w:pPr>
        <w:tabs>
          <w:tab w:val="left" w:pos="4300"/>
        </w:tabs>
        <w:ind w:firstLine="709"/>
        <w:jc w:val="both"/>
        <w:rPr>
          <w:sz w:val="28"/>
          <w:szCs w:val="28"/>
        </w:rPr>
      </w:pPr>
    </w:p>
    <w:p w:rsidR="00CE51E8" w:rsidRDefault="00CE51E8" w:rsidP="003E5445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CE51E8" w:rsidRPr="00BA058E" w:rsidRDefault="00CE51E8" w:rsidP="003E5445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</w:p>
    <w:p w:rsidR="00CE51E8" w:rsidRPr="00BA058E" w:rsidRDefault="00CE51E8" w:rsidP="005B038C">
      <w:pPr>
        <w:numPr>
          <w:ilvl w:val="0"/>
          <w:numId w:val="1"/>
        </w:numPr>
        <w:tabs>
          <w:tab w:val="clear" w:pos="7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долгосрочную </w:t>
      </w:r>
      <w:r w:rsidRPr="00BA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BA058E">
        <w:rPr>
          <w:sz w:val="28"/>
          <w:szCs w:val="28"/>
        </w:rPr>
        <w:t>программу «Р</w:t>
      </w:r>
      <w:r>
        <w:rPr>
          <w:sz w:val="28"/>
          <w:szCs w:val="28"/>
        </w:rPr>
        <w:t>азвитие работы с детьми и молодёжью</w:t>
      </w:r>
      <w:r w:rsidRPr="00BA058E">
        <w:rPr>
          <w:sz w:val="28"/>
          <w:szCs w:val="28"/>
        </w:rPr>
        <w:t xml:space="preserve"> в </w:t>
      </w:r>
      <w:r>
        <w:rPr>
          <w:sz w:val="28"/>
          <w:szCs w:val="28"/>
        </w:rPr>
        <w:t>Кондрашов</w:t>
      </w:r>
      <w:r w:rsidR="00FF1D0E">
        <w:rPr>
          <w:sz w:val="28"/>
          <w:szCs w:val="28"/>
        </w:rPr>
        <w:t>ском сельском поселении  на 2023 –2025</w:t>
      </w:r>
      <w:r w:rsidRPr="00BA058E">
        <w:rPr>
          <w:sz w:val="28"/>
          <w:szCs w:val="28"/>
        </w:rPr>
        <w:t xml:space="preserve"> годы», согласно приложению.</w:t>
      </w:r>
    </w:p>
    <w:p w:rsidR="00CE51E8" w:rsidRDefault="00CE51E8" w:rsidP="002D7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FF1D0E">
        <w:rPr>
          <w:sz w:val="28"/>
          <w:szCs w:val="28"/>
        </w:rPr>
        <w:t>олнении бюджета поселения в 2022</w:t>
      </w:r>
      <w:r>
        <w:rPr>
          <w:sz w:val="28"/>
          <w:szCs w:val="28"/>
        </w:rPr>
        <w:t>году и среднесрочного финансового плана Кондрашов</w:t>
      </w:r>
      <w:r w:rsidR="00C94312">
        <w:rPr>
          <w:sz w:val="28"/>
          <w:szCs w:val="28"/>
        </w:rPr>
        <w:t>ском сельского поселения на 2022-2024</w:t>
      </w:r>
      <w:r w:rsidRPr="00BA058E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Кондрашов</w:t>
      </w:r>
      <w:r w:rsidR="00FF1D0E">
        <w:rPr>
          <w:sz w:val="28"/>
          <w:szCs w:val="28"/>
        </w:rPr>
        <w:t>ском сельском поселении  на 2023 –2025</w:t>
      </w:r>
      <w:r>
        <w:rPr>
          <w:sz w:val="28"/>
          <w:szCs w:val="28"/>
        </w:rPr>
        <w:t xml:space="preserve"> годы». </w:t>
      </w:r>
    </w:p>
    <w:p w:rsidR="00CE51E8" w:rsidRDefault="00CE51E8" w:rsidP="002D7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в ходе реализации муниципальной программы </w:t>
      </w:r>
      <w:r w:rsidRPr="00BA058E">
        <w:rPr>
          <w:sz w:val="28"/>
          <w:szCs w:val="28"/>
        </w:rPr>
        <w:t>«Р</w:t>
      </w:r>
      <w:r>
        <w:rPr>
          <w:sz w:val="28"/>
          <w:szCs w:val="28"/>
        </w:rPr>
        <w:t>азвитие работы с детьми и молодёжью</w:t>
      </w:r>
      <w:r w:rsidRPr="00BA058E">
        <w:rPr>
          <w:sz w:val="28"/>
          <w:szCs w:val="28"/>
        </w:rPr>
        <w:t xml:space="preserve"> в </w:t>
      </w:r>
      <w:r>
        <w:rPr>
          <w:sz w:val="28"/>
          <w:szCs w:val="28"/>
        </w:rPr>
        <w:t>Кондрашов</w:t>
      </w:r>
      <w:r w:rsidR="00FF1D0E">
        <w:rPr>
          <w:sz w:val="28"/>
          <w:szCs w:val="28"/>
        </w:rPr>
        <w:t>ском сельском поселении  на 2023 –2025</w:t>
      </w:r>
      <w:r>
        <w:rPr>
          <w:sz w:val="28"/>
          <w:szCs w:val="28"/>
        </w:rPr>
        <w:t xml:space="preserve"> годы», мероприятия и объемы их финансирования подлежат ежегодной корректировке с учетом возможностей средств бюджета Кондрашовского сельского поселения.</w:t>
      </w:r>
    </w:p>
    <w:p w:rsidR="00CE51E8" w:rsidRDefault="00CE51E8" w:rsidP="002D7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Кондрашовского сельского поселения »</w:t>
      </w:r>
    </w:p>
    <w:p w:rsidR="00CE51E8" w:rsidRDefault="00CE51E8" w:rsidP="002D7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выполнением  постановления оставляю за собой. </w:t>
      </w:r>
    </w:p>
    <w:p w:rsidR="00CE51E8" w:rsidRPr="00BA058E" w:rsidRDefault="00CE51E8" w:rsidP="005B03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1E8" w:rsidRPr="00C443F5" w:rsidRDefault="00CE51E8" w:rsidP="005B03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CE51E8" w:rsidRDefault="00CE51E8" w:rsidP="005B038C">
      <w:pPr>
        <w:jc w:val="both"/>
        <w:rPr>
          <w:sz w:val="28"/>
          <w:szCs w:val="28"/>
        </w:rPr>
      </w:pPr>
    </w:p>
    <w:p w:rsidR="00CE51E8" w:rsidRDefault="00CE51E8" w:rsidP="005B038C">
      <w:pPr>
        <w:jc w:val="both"/>
        <w:rPr>
          <w:sz w:val="28"/>
          <w:szCs w:val="28"/>
        </w:rPr>
      </w:pPr>
    </w:p>
    <w:p w:rsidR="00CE51E8" w:rsidRDefault="00CE51E8" w:rsidP="005B03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BA058E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Кондрашовского</w:t>
      </w:r>
    </w:p>
    <w:p w:rsidR="00CE51E8" w:rsidRPr="00CE6A5F" w:rsidRDefault="00CE51E8" w:rsidP="00CE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5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BA05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С.П.Коновалов</w:t>
      </w:r>
    </w:p>
    <w:p w:rsidR="00CE51E8" w:rsidRDefault="00CE51E8" w:rsidP="005B038C">
      <w:pPr>
        <w:shd w:val="clear" w:color="auto" w:fill="FFFFFF"/>
        <w:ind w:left="5387"/>
        <w:rPr>
          <w:rFonts w:ascii="Arial" w:hAnsi="Arial" w:cs="Arial"/>
          <w:sz w:val="26"/>
          <w:szCs w:val="26"/>
        </w:rPr>
      </w:pPr>
    </w:p>
    <w:p w:rsidR="00CE51E8" w:rsidRDefault="00CE51E8" w:rsidP="005B038C">
      <w:pPr>
        <w:shd w:val="clear" w:color="auto" w:fill="FFFFFF"/>
        <w:ind w:left="5387"/>
        <w:rPr>
          <w:rFonts w:ascii="Arial" w:hAnsi="Arial" w:cs="Arial"/>
          <w:sz w:val="26"/>
          <w:szCs w:val="26"/>
        </w:rPr>
      </w:pPr>
    </w:p>
    <w:p w:rsidR="00CE51E8" w:rsidRPr="00F90A98" w:rsidRDefault="00CE51E8" w:rsidP="00CE6A5F">
      <w:pPr>
        <w:shd w:val="clear" w:color="auto" w:fill="FFFFFF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Pr="00F90A98">
        <w:rPr>
          <w:sz w:val="26"/>
          <w:szCs w:val="26"/>
        </w:rPr>
        <w:t>Приложение</w:t>
      </w:r>
    </w:p>
    <w:p w:rsidR="00CE51E8" w:rsidRPr="00F90A98" w:rsidRDefault="00CE51E8" w:rsidP="00CE6A5F">
      <w:pPr>
        <w:shd w:val="clear" w:color="auto" w:fill="FFFFFF"/>
        <w:ind w:firstLine="5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5140">
        <w:rPr>
          <w:sz w:val="26"/>
          <w:szCs w:val="26"/>
        </w:rPr>
        <w:t>к проекту постановления</w:t>
      </w:r>
      <w:r w:rsidRPr="00F90A98">
        <w:rPr>
          <w:sz w:val="26"/>
          <w:szCs w:val="26"/>
        </w:rPr>
        <w:t xml:space="preserve"> администрации</w:t>
      </w:r>
    </w:p>
    <w:p w:rsidR="00CE51E8" w:rsidRDefault="00CE51E8" w:rsidP="00CE6A5F">
      <w:pPr>
        <w:shd w:val="clear" w:color="auto" w:fill="FFFFFF"/>
        <w:jc w:val="right"/>
        <w:rPr>
          <w:sz w:val="26"/>
          <w:szCs w:val="26"/>
        </w:rPr>
      </w:pPr>
      <w:r w:rsidRPr="00F90A98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         Кондрашовского</w:t>
      </w:r>
    </w:p>
    <w:p w:rsidR="00CE51E8" w:rsidRPr="00F90A98" w:rsidRDefault="00CE51E8" w:rsidP="00CE6A5F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программа 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Кондрашовского сельского поселения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«Развитие работы с детьми и молодёжью 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Кондрашовском сельском поселении</w:t>
      </w:r>
      <w:r w:rsidR="00FF1D0E">
        <w:rPr>
          <w:b/>
          <w:sz w:val="26"/>
          <w:szCs w:val="26"/>
        </w:rPr>
        <w:t xml:space="preserve"> на 2023 - 2025</w:t>
      </w:r>
      <w:r w:rsidRPr="00F90A98">
        <w:rPr>
          <w:b/>
          <w:sz w:val="26"/>
          <w:szCs w:val="26"/>
        </w:rPr>
        <w:t xml:space="preserve"> годы» </w:t>
      </w:r>
    </w:p>
    <w:p w:rsidR="00CE51E8" w:rsidRPr="00C443F5" w:rsidRDefault="00CE51E8" w:rsidP="005B038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26"/>
          <w:szCs w:val="26"/>
          <w:lang w:val="ru-RU"/>
        </w:rPr>
      </w:pPr>
    </w:p>
    <w:p w:rsidR="00CE51E8" w:rsidRDefault="00CE51E8" w:rsidP="005B038C">
      <w:pPr>
        <w:jc w:val="center"/>
        <w:rPr>
          <w:rFonts w:ascii="Arial" w:hAnsi="Arial" w:cs="Arial"/>
          <w:b/>
          <w:sz w:val="26"/>
          <w:szCs w:val="26"/>
        </w:rPr>
      </w:pPr>
      <w:r w:rsidRPr="008551E3">
        <w:rPr>
          <w:rFonts w:ascii="Arial" w:hAnsi="Arial" w:cs="Arial"/>
          <w:b/>
          <w:sz w:val="26"/>
          <w:szCs w:val="26"/>
        </w:rPr>
        <w:t>ПАСПОРТ ПРОГРАММЫ</w:t>
      </w:r>
    </w:p>
    <w:p w:rsidR="00CE51E8" w:rsidRPr="008551E3" w:rsidRDefault="00CE51E8" w:rsidP="005B038C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5"/>
        <w:gridCol w:w="6880"/>
      </w:tblGrid>
      <w:tr w:rsidR="00CE51E8" w:rsidRPr="00C443F5">
        <w:trPr>
          <w:trHeight w:val="1214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программа  </w:t>
            </w:r>
            <w:r>
              <w:rPr>
                <w:sz w:val="28"/>
                <w:szCs w:val="28"/>
              </w:rPr>
              <w:t>Кондрашовского сельского поселения</w:t>
            </w:r>
            <w:r w:rsidRPr="00803A9A">
              <w:rPr>
                <w:sz w:val="28"/>
                <w:szCs w:val="28"/>
              </w:rPr>
              <w:t xml:space="preserve"> «Развитие работы с детьми и молодёжью в </w:t>
            </w:r>
            <w:r>
              <w:rPr>
                <w:sz w:val="28"/>
                <w:szCs w:val="28"/>
              </w:rPr>
              <w:t>Кондрашовском сельском поселении</w:t>
            </w:r>
            <w:r w:rsidR="00FF1D0E">
              <w:rPr>
                <w:sz w:val="28"/>
                <w:szCs w:val="28"/>
              </w:rPr>
              <w:t xml:space="preserve"> на 2023 – 2025</w:t>
            </w:r>
            <w:r w:rsidRPr="00803A9A">
              <w:rPr>
                <w:sz w:val="28"/>
                <w:szCs w:val="28"/>
              </w:rPr>
              <w:t xml:space="preserve"> годы» </w:t>
            </w:r>
          </w:p>
        </w:tc>
      </w:tr>
      <w:tr w:rsidR="00CE51E8" w:rsidRPr="00C443F5">
        <w:trPr>
          <w:trHeight w:val="1520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tabs>
                <w:tab w:val="left" w:pos="4300"/>
              </w:tabs>
              <w:ind w:firstLine="709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Бюджетн</w:t>
            </w:r>
            <w:r>
              <w:rPr>
                <w:sz w:val="28"/>
                <w:szCs w:val="28"/>
              </w:rPr>
              <w:t>ый кодекс Российской Федерации,</w:t>
            </w:r>
            <w:r w:rsidRPr="00803A9A">
              <w:rPr>
                <w:sz w:val="28"/>
                <w:szCs w:val="28"/>
              </w:rPr>
              <w:t xml:space="preserve"> Устав </w:t>
            </w:r>
            <w:r>
              <w:rPr>
                <w:sz w:val="28"/>
                <w:szCs w:val="28"/>
              </w:rPr>
              <w:t>Кондрашовского сельского поселения</w:t>
            </w:r>
            <w:r w:rsidRPr="00803A9A">
              <w:rPr>
                <w:sz w:val="28"/>
                <w:szCs w:val="28"/>
              </w:rPr>
              <w:t xml:space="preserve"> </w:t>
            </w:r>
          </w:p>
        </w:tc>
      </w:tr>
      <w:tr w:rsidR="00CE51E8" w:rsidRPr="00C443F5">
        <w:trPr>
          <w:trHeight w:val="5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Кондрашовское сельское поселение Иловлинского</w:t>
            </w:r>
            <w:r w:rsidRPr="00803A9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</w:t>
            </w:r>
            <w:r w:rsidRPr="0080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Волгоградской области</w:t>
            </w:r>
          </w:p>
        </w:tc>
      </w:tr>
      <w:tr w:rsidR="00CE51E8" w:rsidRPr="00C443F5">
        <w:trPr>
          <w:trHeight w:val="3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Кондрашовского сельского поселения</w:t>
            </w:r>
            <w:r w:rsidRPr="0080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Иловлинского</w:t>
            </w:r>
            <w:r w:rsidRPr="00803A9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 Волгоградской области</w:t>
            </w:r>
          </w:p>
        </w:tc>
      </w:tr>
      <w:tr w:rsidR="00CE51E8" w:rsidRPr="00C443F5">
        <w:trPr>
          <w:trHeight w:val="3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AB3EF8" w:rsidRDefault="00CE51E8" w:rsidP="00965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Кондрашовский сельский Дом культуры, Писарёвский сельский клуб, Красноярский сельский клуб, Бердиевский сельский клуб,Чернозубовский</w:t>
            </w:r>
            <w:r w:rsidRPr="00AB3EF8">
              <w:rPr>
                <w:sz w:val="28"/>
                <w:szCs w:val="28"/>
              </w:rPr>
              <w:t xml:space="preserve"> </w:t>
            </w:r>
          </w:p>
        </w:tc>
      </w:tr>
      <w:tr w:rsidR="00CE51E8" w:rsidRPr="00C443F5">
        <w:trPr>
          <w:trHeight w:val="1265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ind w:left="10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Создание правовых, организационных, социально-экономических, культурных, информационных условий для </w:t>
            </w:r>
            <w:r>
              <w:rPr>
                <w:sz w:val="28"/>
                <w:szCs w:val="28"/>
              </w:rPr>
      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pStyle w:val="a6"/>
              <w:numPr>
                <w:ilvl w:val="0"/>
                <w:numId w:val="2"/>
              </w:numPr>
              <w:ind w:left="2" w:firstLine="313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Создание системы выявления и продвижения инициативной и талантливой молодежи.</w:t>
            </w:r>
          </w:p>
          <w:p w:rsidR="00CE51E8" w:rsidRPr="00803A9A" w:rsidRDefault="00CE51E8" w:rsidP="005B038C">
            <w:pPr>
              <w:pStyle w:val="a6"/>
              <w:numPr>
                <w:ilvl w:val="0"/>
                <w:numId w:val="2"/>
              </w:numPr>
              <w:ind w:left="2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здорового образа жизни среди молодёжи</w:t>
            </w:r>
          </w:p>
          <w:p w:rsidR="00CE51E8" w:rsidRPr="00803A9A" w:rsidRDefault="00CE51E8" w:rsidP="005B038C">
            <w:pPr>
              <w:ind w:left="10" w:firstLine="30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3. Вовлечение молодежи в социальную активную деятельность, развитие детских и молодежных общественных организаций и объединений.</w:t>
            </w:r>
          </w:p>
          <w:p w:rsidR="00CE51E8" w:rsidRPr="00803A9A" w:rsidRDefault="00CE51E8" w:rsidP="005B038C">
            <w:pPr>
              <w:ind w:left="10" w:firstLine="30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4. Формирование механизмов поддержки и </w:t>
            </w:r>
            <w:r w:rsidRPr="00803A9A">
              <w:rPr>
                <w:sz w:val="28"/>
                <w:szCs w:val="28"/>
              </w:rPr>
              <w:lastRenderedPageBreak/>
              <w:t xml:space="preserve">реабилитации </w:t>
            </w:r>
            <w:r>
              <w:rPr>
                <w:sz w:val="28"/>
                <w:szCs w:val="28"/>
              </w:rPr>
              <w:t xml:space="preserve">детей и </w:t>
            </w:r>
            <w:r w:rsidRPr="00803A9A">
              <w:rPr>
                <w:sz w:val="28"/>
                <w:szCs w:val="28"/>
              </w:rPr>
              <w:t>молодежи, находящейся в трудной жизненной ситуации.</w:t>
            </w:r>
          </w:p>
          <w:p w:rsidR="00CE51E8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Создание условий для развития гражданско-, военно-патриотических качеств молодежи; формирование </w:t>
            </w:r>
            <w:r w:rsidRPr="008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политико-правовой культуры молодых людей  и  повышение качества подготовки  допризывной молодежи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51E8" w:rsidRPr="00803A9A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Решение вопросов занятости молодёжи, профессионального самоопределения, организация досуга.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Объем финансирования для реализации программы составляет:</w:t>
            </w:r>
            <w:r>
              <w:rPr>
                <w:sz w:val="28"/>
                <w:szCs w:val="28"/>
              </w:rPr>
              <w:t xml:space="preserve"> 30,0 тыс.руб.</w:t>
            </w:r>
          </w:p>
          <w:p w:rsidR="00CE51E8" w:rsidRPr="00803A9A" w:rsidRDefault="00FF1D0E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E51E8" w:rsidRPr="00803A9A">
              <w:rPr>
                <w:sz w:val="28"/>
                <w:szCs w:val="28"/>
              </w:rPr>
              <w:t xml:space="preserve"> год </w:t>
            </w:r>
            <w:r w:rsidR="00CE51E8">
              <w:rPr>
                <w:sz w:val="28"/>
                <w:szCs w:val="28"/>
              </w:rPr>
              <w:t>–</w:t>
            </w:r>
            <w:r w:rsidR="00CE51E8" w:rsidRPr="00803A9A">
              <w:rPr>
                <w:sz w:val="28"/>
                <w:szCs w:val="28"/>
              </w:rPr>
              <w:t xml:space="preserve"> </w:t>
            </w:r>
            <w:r w:rsidR="00CE51E8">
              <w:rPr>
                <w:sz w:val="28"/>
                <w:szCs w:val="28"/>
              </w:rPr>
              <w:t xml:space="preserve">10,0 тыс. </w:t>
            </w:r>
            <w:r w:rsidR="00CE51E8" w:rsidRPr="00803A9A">
              <w:rPr>
                <w:sz w:val="28"/>
                <w:szCs w:val="28"/>
              </w:rPr>
              <w:t xml:space="preserve">руб. </w:t>
            </w:r>
          </w:p>
          <w:p w:rsidR="00CE51E8" w:rsidRPr="00803A9A" w:rsidRDefault="00FF1D0E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E51E8" w:rsidRPr="00803A9A">
              <w:rPr>
                <w:sz w:val="28"/>
                <w:szCs w:val="28"/>
              </w:rPr>
              <w:t xml:space="preserve"> </w:t>
            </w:r>
            <w:r w:rsidR="00CE51E8" w:rsidRPr="002272DA">
              <w:rPr>
                <w:sz w:val="28"/>
                <w:szCs w:val="28"/>
              </w:rPr>
              <w:t xml:space="preserve">год –  </w:t>
            </w:r>
            <w:r w:rsidR="00CE51E8">
              <w:rPr>
                <w:sz w:val="28"/>
                <w:szCs w:val="28"/>
              </w:rPr>
              <w:t>10,0 тыс.</w:t>
            </w:r>
            <w:r w:rsidR="00CE51E8">
              <w:rPr>
                <w:color w:val="FF0000"/>
                <w:sz w:val="28"/>
                <w:szCs w:val="28"/>
              </w:rPr>
              <w:t xml:space="preserve">  </w:t>
            </w:r>
            <w:r w:rsidR="00CE51E8" w:rsidRPr="00803A9A">
              <w:rPr>
                <w:sz w:val="28"/>
                <w:szCs w:val="28"/>
              </w:rPr>
              <w:t>руб.</w:t>
            </w:r>
          </w:p>
          <w:p w:rsidR="00CE51E8" w:rsidRDefault="00FF1D0E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E51E8" w:rsidRPr="00803A9A">
              <w:rPr>
                <w:sz w:val="28"/>
                <w:szCs w:val="28"/>
              </w:rPr>
              <w:t xml:space="preserve"> год –</w:t>
            </w:r>
            <w:r w:rsidR="00CE51E8">
              <w:rPr>
                <w:sz w:val="28"/>
                <w:szCs w:val="28"/>
              </w:rPr>
              <w:t xml:space="preserve">   10,0 тыс. </w:t>
            </w:r>
            <w:r w:rsidR="00CE51E8" w:rsidRPr="00803A9A">
              <w:rPr>
                <w:sz w:val="28"/>
                <w:szCs w:val="28"/>
              </w:rPr>
              <w:t>руб.</w:t>
            </w:r>
          </w:p>
          <w:p w:rsidR="00CE51E8" w:rsidRPr="00803A9A" w:rsidRDefault="00CE51E8" w:rsidP="009757CD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Источник финансирования Программы осуществляется за счет средств бюджета </w:t>
            </w:r>
            <w:r>
              <w:rPr>
                <w:sz w:val="28"/>
                <w:szCs w:val="28"/>
              </w:rPr>
              <w:t>Кондрашовского сельского поселения.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FF1D0E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2025</w:t>
            </w:r>
            <w:r w:rsidR="00CE51E8" w:rsidRPr="00803A9A">
              <w:rPr>
                <w:sz w:val="28"/>
                <w:szCs w:val="28"/>
              </w:rPr>
              <w:t xml:space="preserve"> годы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Показатели результативности 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 xml:space="preserve">-повышение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молодежи, увеличение участия молодежи в политической, культурной, социальной жизнедеятельности поселения; </w:t>
            </w:r>
          </w:p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 xml:space="preserve">- повышение качества поддержки профессионального становления и роста, деловой активности молодежи, увеличение участия молодежи в предпринимательской и трудовой деятельности, расширение поля профессионального самоопределения и трудовой самореализации молодежи; 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>- создание условий для формирования благоприятной для социального и личностного развития молодежи социальной среды, стимулирующей увеличение участи</w:t>
            </w:r>
            <w:r>
              <w:rPr>
                <w:sz w:val="28"/>
                <w:szCs w:val="28"/>
              </w:rPr>
              <w:t xml:space="preserve">я молодежи в </w:t>
            </w:r>
            <w:r w:rsidRPr="009C5CE0">
              <w:rPr>
                <w:sz w:val="28"/>
                <w:szCs w:val="28"/>
              </w:rPr>
              <w:t>спортивной деятельности;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безнадзорности среди детей и подростков;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молодых людей ведущих здоровый образ жизни;</w:t>
            </w:r>
          </w:p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подростков, состоящих на учёте в комиссии по делам несовершеннолетних.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Default="00CE51E8" w:rsidP="005B038C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03A9A">
              <w:rPr>
                <w:bCs/>
                <w:color w:val="000000"/>
                <w:sz w:val="28"/>
                <w:szCs w:val="28"/>
              </w:rPr>
              <w:t xml:space="preserve">         В Программе определена основная цель и ряд задач по ее достижению</w:t>
            </w:r>
            <w:r w:rsidRPr="00803A9A">
              <w:rPr>
                <w:color w:val="000000"/>
                <w:sz w:val="28"/>
                <w:szCs w:val="28"/>
              </w:rPr>
              <w:t xml:space="preserve">: </w:t>
            </w:r>
          </w:p>
          <w:p w:rsidR="00CE51E8" w:rsidRDefault="00CE51E8" w:rsidP="005B038C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программы </w:t>
            </w:r>
            <w:r w:rsidRPr="00803A9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03A9A">
              <w:rPr>
                <w:sz w:val="28"/>
                <w:szCs w:val="28"/>
              </w:rPr>
              <w:t xml:space="preserve">оздание правовых, организационных, социально-экономических, культурных, информационных условий для </w:t>
            </w:r>
            <w:r>
              <w:rPr>
                <w:sz w:val="28"/>
                <w:szCs w:val="28"/>
              </w:rPr>
      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      </w:r>
            <w:r w:rsidRPr="00803A9A">
              <w:rPr>
                <w:color w:val="000000"/>
                <w:sz w:val="28"/>
                <w:szCs w:val="28"/>
              </w:rPr>
              <w:t>.</w:t>
            </w:r>
          </w:p>
          <w:p w:rsidR="00CE51E8" w:rsidRDefault="00CE51E8" w:rsidP="005B038C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Задача 1.</w:t>
            </w:r>
            <w:r w:rsidRPr="00803A9A">
              <w:rPr>
                <w:sz w:val="28"/>
                <w:szCs w:val="28"/>
              </w:rPr>
              <w:t>Создание системы выявления и продвижения инициативной и талантливой молодежи.</w:t>
            </w:r>
            <w:r w:rsidRPr="007F37C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A018C">
              <w:rPr>
                <w:i/>
                <w:color w:val="000000"/>
                <w:sz w:val="28"/>
                <w:szCs w:val="28"/>
              </w:rPr>
              <w:t xml:space="preserve">Задача реализуется посредством участия в конкурсах инновационных проектах;  творческих фестивалей, создание баз данных талантливых молодых людей поселения по направлениям деятельности, </w:t>
            </w:r>
            <w:r w:rsidRPr="00BA018C">
              <w:rPr>
                <w:bCs/>
                <w:i/>
                <w:color w:val="000000"/>
                <w:sz w:val="28"/>
                <w:szCs w:val="28"/>
              </w:rPr>
              <w:t xml:space="preserve">мероприятий нацеленных на </w:t>
            </w:r>
            <w:r w:rsidRPr="00BA018C">
              <w:rPr>
                <w:i/>
                <w:color w:val="000000"/>
                <w:sz w:val="28"/>
                <w:szCs w:val="28"/>
              </w:rPr>
              <w:t>развитие молодежной субкультуры</w:t>
            </w:r>
          </w:p>
          <w:p w:rsidR="00CE51E8" w:rsidRPr="009B330C" w:rsidRDefault="00CE51E8" w:rsidP="005B03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7F37CD">
              <w:rPr>
                <w:color w:val="000000"/>
                <w:sz w:val="28"/>
                <w:szCs w:val="28"/>
              </w:rPr>
              <w:t>Задача 2.</w:t>
            </w:r>
            <w:r w:rsidRPr="007F37CD">
              <w:rPr>
                <w:sz w:val="28"/>
                <w:szCs w:val="28"/>
              </w:rPr>
              <w:t>Популяризация здорового образа жизни среди молодёжи</w:t>
            </w:r>
            <w:r>
              <w:rPr>
                <w:sz w:val="28"/>
                <w:szCs w:val="28"/>
              </w:rPr>
              <w:t xml:space="preserve">. </w:t>
            </w:r>
            <w:r w:rsidRPr="009B330C">
              <w:rPr>
                <w:i/>
                <w:sz w:val="28"/>
                <w:szCs w:val="28"/>
              </w:rPr>
              <w:t xml:space="preserve">Планируется разработать комплекс мероприятий, направленных на привлекательность ведения молодежью здорового образа жизни, его пропаганду. Основными механизмами работы  по данному направлению станут: разработка системы мероприятий, направленных на профилактику табакокурения, употребления алкогольных напитков, наркотических средств, инфекционных заболеваний; создание условий для занятия молодежью спортом, развитие инфраструктуры; создание комплексного информирования молодежи о реализуемых мероприятиях, повышение привлекательности таких </w:t>
            </w:r>
          </w:p>
          <w:p w:rsidR="00CE51E8" w:rsidRPr="009B330C" w:rsidRDefault="00CE51E8" w:rsidP="005B038C">
            <w:pPr>
              <w:jc w:val="both"/>
              <w:rPr>
                <w:i/>
                <w:sz w:val="28"/>
                <w:szCs w:val="28"/>
              </w:rPr>
            </w:pPr>
            <w:r w:rsidRPr="009B330C">
              <w:rPr>
                <w:i/>
                <w:sz w:val="28"/>
                <w:szCs w:val="28"/>
              </w:rPr>
              <w:t xml:space="preserve">мероприятий в молодежной среде. </w:t>
            </w:r>
          </w:p>
          <w:p w:rsidR="00CE51E8" w:rsidRPr="007F37CD" w:rsidRDefault="00CE51E8" w:rsidP="005B038C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Задача. </w:t>
            </w:r>
            <w:r w:rsidRPr="00803A9A">
              <w:rPr>
                <w:sz w:val="28"/>
                <w:szCs w:val="28"/>
              </w:rPr>
              <w:t>3. Вовлечение молодежи в социальную активную деятельность, развитие детских и молодежных общественных организаций и объединений.</w:t>
            </w:r>
            <w:r w:rsidRPr="007F37CD">
              <w:rPr>
                <w:i/>
                <w:color w:val="000000"/>
                <w:sz w:val="28"/>
                <w:szCs w:val="28"/>
              </w:rPr>
              <w:t xml:space="preserve"> Задача реализуется посредством взаимодействия с детскими и молодежными общественными организациями, поддержки на конкурсной основе социально-значимых проектов и программ, проведения совместных мероприятий с районными, окружными общественными организациями  слетов, фестивалей, конференций.</w:t>
            </w:r>
          </w:p>
          <w:p w:rsidR="00CE51E8" w:rsidRPr="007F37CD" w:rsidRDefault="00CE51E8" w:rsidP="005B038C">
            <w:pPr>
              <w:tabs>
                <w:tab w:val="left" w:pos="379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CE51E8" w:rsidRPr="00B71B6D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Задача. 4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словий для развития гражданско-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военно-патриотических качеств молодежи; 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Pr="008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политико-правовой культуры молодых людей  и  повышение качества подготовки  допризывной молодежи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B71B6D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Основная возрастная категория участников  – от 14 до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30</w:t>
            </w:r>
            <w:r w:rsidRPr="00B71B6D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лет: школьники, студенты, работающая молодежь. Задача реализуется посредством образовательной подготовки допризывной молодежи, проведения мероприятий физкультурно-спортивного, культурного, педагогического, информационно-методического характера, направленных на военно-патриотическое воспитание допризывной молодежи, а также мероприятий нацеленных на формирование гражданской позиции и инициативы, на воспитание политико-правовой культуры  в молодежной среде.</w:t>
            </w:r>
          </w:p>
          <w:p w:rsidR="00CE51E8" w:rsidRPr="00BA018C" w:rsidRDefault="00CE51E8" w:rsidP="00BA01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Система организации и контроля за исполнением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ind w:left="10"/>
              <w:jc w:val="both"/>
              <w:rPr>
                <w:bCs/>
                <w:sz w:val="28"/>
                <w:szCs w:val="28"/>
              </w:rPr>
            </w:pPr>
            <w:r w:rsidRPr="00803A9A">
              <w:rPr>
                <w:bCs/>
                <w:sz w:val="28"/>
                <w:szCs w:val="28"/>
              </w:rPr>
              <w:t>Контроль за исполнением мероприятий Программы осуществляет Глава поселения</w:t>
            </w:r>
          </w:p>
        </w:tc>
      </w:tr>
    </w:tbl>
    <w:p w:rsidR="00CE51E8" w:rsidRDefault="00CE51E8" w:rsidP="005B038C"/>
    <w:p w:rsidR="00CE51E8" w:rsidRPr="00F90A98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F90A98">
        <w:rPr>
          <w:rFonts w:ascii="Arial" w:hAnsi="Arial" w:cs="Arial"/>
          <w:b/>
          <w:sz w:val="28"/>
          <w:szCs w:val="28"/>
        </w:rPr>
        <w:t xml:space="preserve">. Анализ состояния, характеристика проблемы  и обоснование </w:t>
      </w:r>
    </w:p>
    <w:p w:rsidR="00CE51E8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 w:rsidRPr="00F90A98">
        <w:rPr>
          <w:rFonts w:ascii="Arial" w:hAnsi="Arial" w:cs="Arial"/>
          <w:b/>
          <w:sz w:val="28"/>
          <w:szCs w:val="28"/>
        </w:rPr>
        <w:t xml:space="preserve">необходимости ее решения программными методами  </w:t>
      </w:r>
    </w:p>
    <w:p w:rsidR="00CE51E8" w:rsidRPr="000C029E" w:rsidRDefault="00CE51E8" w:rsidP="005B038C">
      <w:pPr>
        <w:ind w:firstLine="708"/>
        <w:jc w:val="both"/>
        <w:rPr>
          <w:b/>
          <w:color w:val="000000"/>
          <w:sz w:val="28"/>
          <w:szCs w:val="28"/>
        </w:rPr>
      </w:pPr>
      <w:r w:rsidRPr="000C029E">
        <w:rPr>
          <w:b/>
          <w:sz w:val="28"/>
          <w:szCs w:val="28"/>
        </w:rPr>
        <w:t xml:space="preserve">1.1 </w:t>
      </w:r>
      <w:r w:rsidRPr="000C029E">
        <w:rPr>
          <w:b/>
          <w:color w:val="000000"/>
          <w:sz w:val="28"/>
          <w:szCs w:val="28"/>
        </w:rPr>
        <w:t>Основные понятия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В настоящей Программе используются следующие основные понятия:</w:t>
      </w:r>
    </w:p>
    <w:p w:rsidR="00CE51E8" w:rsidRPr="000C029E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1) </w:t>
      </w:r>
      <w:r w:rsidRPr="000C029E">
        <w:rPr>
          <w:b/>
          <w:color w:val="000000"/>
          <w:sz w:val="28"/>
          <w:szCs w:val="28"/>
        </w:rPr>
        <w:t xml:space="preserve">государственная молодежная политика – </w:t>
      </w:r>
      <w:r w:rsidRPr="000C029E">
        <w:rPr>
          <w:color w:val="000000"/>
          <w:sz w:val="28"/>
          <w:szCs w:val="28"/>
        </w:rPr>
        <w:t>система 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безопасности;</w:t>
      </w:r>
    </w:p>
    <w:p w:rsidR="00CE51E8" w:rsidRPr="000C029E" w:rsidRDefault="00CE51E8" w:rsidP="005B038C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029E"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Pr="000C029E">
        <w:rPr>
          <w:rFonts w:ascii="Times New Roman" w:hAnsi="Times New Roman"/>
          <w:b/>
          <w:color w:val="000000"/>
          <w:sz w:val="28"/>
          <w:szCs w:val="28"/>
          <w:lang w:val="ru-RU"/>
        </w:rPr>
        <w:t>молодежь</w:t>
      </w:r>
      <w:r w:rsidRPr="000C029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 лица в возрасте от 14 до 30 лет включительно, социально-демографическая группа, специфические социальные и психологические черты которой обусловлены возрастными особенностями молодых людей, процессом становления их духовного мира, спецификой положения в социальной структуре общества; </w:t>
      </w:r>
    </w:p>
    <w:p w:rsidR="00CE51E8" w:rsidRPr="000C029E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3) </w:t>
      </w:r>
      <w:r w:rsidRPr="000C029E">
        <w:rPr>
          <w:b/>
          <w:color w:val="000000"/>
          <w:sz w:val="28"/>
          <w:szCs w:val="28"/>
        </w:rPr>
        <w:t>допризывная молодежь</w:t>
      </w:r>
      <w:r w:rsidRPr="000C029E">
        <w:rPr>
          <w:color w:val="000000"/>
          <w:sz w:val="28"/>
          <w:szCs w:val="28"/>
        </w:rPr>
        <w:t xml:space="preserve"> – молодежь в возрасте от 14 до 17 лет, подлежащая призыву в армию;</w:t>
      </w:r>
    </w:p>
    <w:p w:rsidR="00CE51E8" w:rsidRPr="000C029E" w:rsidRDefault="00CE51E8" w:rsidP="005B038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4</w:t>
      </w:r>
      <w:r w:rsidRPr="000C029E">
        <w:rPr>
          <w:b/>
          <w:color w:val="000000"/>
          <w:sz w:val="28"/>
          <w:szCs w:val="28"/>
        </w:rPr>
        <w:t>) общественная организация</w:t>
      </w:r>
      <w:r w:rsidRPr="000C029E">
        <w:rPr>
          <w:color w:val="000000"/>
          <w:sz w:val="28"/>
          <w:szCs w:val="28"/>
        </w:rPr>
        <w:t xml:space="preserve"> – </w:t>
      </w:r>
      <w:r w:rsidRPr="000C029E">
        <w:rPr>
          <w:bCs/>
          <w:color w:val="000000"/>
          <w:sz w:val="28"/>
          <w:szCs w:val="28"/>
        </w:rPr>
        <w:t>общественное объединение основанное на членстве, созданное на основе совместной деятельности для защиты общих интересов и достижения уставных целей объединившихся граждан;</w:t>
      </w:r>
    </w:p>
    <w:p w:rsidR="00CE51E8" w:rsidRPr="000C029E" w:rsidRDefault="00CE51E8" w:rsidP="005B03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5) </w:t>
      </w:r>
      <w:r w:rsidRPr="000C029E">
        <w:rPr>
          <w:b/>
          <w:color w:val="000000"/>
          <w:sz w:val="28"/>
          <w:szCs w:val="28"/>
        </w:rPr>
        <w:t>занятость молодежи</w:t>
      </w:r>
      <w:r w:rsidRPr="000C029E">
        <w:rPr>
          <w:color w:val="000000"/>
          <w:sz w:val="28"/>
          <w:szCs w:val="28"/>
        </w:rPr>
        <w:t xml:space="preserve"> – </w:t>
      </w:r>
      <w:r w:rsidRPr="000C029E">
        <w:rPr>
          <w:bCs/>
          <w:color w:val="000000"/>
          <w:sz w:val="28"/>
          <w:szCs w:val="28"/>
        </w:rPr>
        <w:t xml:space="preserve"> трудовая и экономическая деятельность, включая деятельность трудовых отрядов в возрасте от 14 до 21 года;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lastRenderedPageBreak/>
        <w:t>6</w:t>
      </w:r>
      <w:r w:rsidRPr="000C029E">
        <w:rPr>
          <w:b/>
          <w:color w:val="000000"/>
          <w:sz w:val="28"/>
          <w:szCs w:val="28"/>
        </w:rPr>
        <w:t>) добровольческая (волонтерская) деятельность</w:t>
      </w:r>
      <w:r w:rsidRPr="000C029E">
        <w:rPr>
          <w:color w:val="000000"/>
          <w:sz w:val="28"/>
          <w:szCs w:val="28"/>
        </w:rPr>
        <w:t xml:space="preserve"> – форма социального служения, осуществляемая по свободному волеизъявлению граждан, направленная на безвозмездное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7) </w:t>
      </w:r>
      <w:r w:rsidRPr="000C029E">
        <w:rPr>
          <w:b/>
          <w:color w:val="000000"/>
          <w:sz w:val="28"/>
          <w:szCs w:val="28"/>
        </w:rPr>
        <w:t>молодежная субкультура</w:t>
      </w:r>
      <w:r w:rsidRPr="000C029E">
        <w:rPr>
          <w:color w:val="000000"/>
          <w:sz w:val="28"/>
          <w:szCs w:val="28"/>
        </w:rPr>
        <w:t xml:space="preserve"> – субкультура молодежных социальных групп, у которых тот или иной круг молодежных ценностей, норм и предпочтений, находящие отражение в социальной позиции и в других формах cамопроявления  личности. По элементам субкультуры – языку, манере поведения, одежде, музыке, литературе, кинематографу и т. д. – то есть духовной и материальной культуре, можно судить о характерных оcобенноcтях коллективного сознания и поведения социальной группы по отношению к внешнему миру. Примеры молодежной субкультуры в Нефтеюганском районе: молодежное движение клуба веселых и находчивых.</w:t>
      </w:r>
    </w:p>
    <w:p w:rsidR="00CE51E8" w:rsidRPr="000C029E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8) </w:t>
      </w:r>
      <w:r w:rsidRPr="000C029E">
        <w:rPr>
          <w:b/>
          <w:color w:val="000000"/>
          <w:sz w:val="28"/>
          <w:szCs w:val="28"/>
        </w:rPr>
        <w:t>образовательные мероприятия</w:t>
      </w:r>
      <w:r w:rsidRPr="000C029E">
        <w:rPr>
          <w:color w:val="000000"/>
          <w:sz w:val="28"/>
          <w:szCs w:val="28"/>
        </w:rPr>
        <w:t xml:space="preserve"> – семинары, тренинги, курсы повышения квалификации и иные занятия обучающего характера для детских и молодежных объединений и организаций, образующих инфраструктуру молодежной политики.</w:t>
      </w:r>
    </w:p>
    <w:p w:rsidR="00CE51E8" w:rsidRPr="00F90A98" w:rsidRDefault="00CE51E8" w:rsidP="005B038C">
      <w:pPr>
        <w:ind w:firstLine="708"/>
        <w:rPr>
          <w:rFonts w:ascii="Arial" w:hAnsi="Arial" w:cs="Arial"/>
          <w:b/>
          <w:sz w:val="28"/>
          <w:szCs w:val="28"/>
        </w:rPr>
      </w:pPr>
      <w:r w:rsidRPr="000C029E">
        <w:rPr>
          <w:b/>
          <w:sz w:val="28"/>
          <w:szCs w:val="28"/>
        </w:rPr>
        <w:t xml:space="preserve">1.2 характеристика </w:t>
      </w:r>
      <w:r>
        <w:rPr>
          <w:b/>
          <w:sz w:val="28"/>
          <w:szCs w:val="28"/>
        </w:rPr>
        <w:t xml:space="preserve"> </w:t>
      </w:r>
      <w:r w:rsidRPr="000C029E">
        <w:rPr>
          <w:b/>
          <w:sz w:val="28"/>
          <w:szCs w:val="28"/>
        </w:rPr>
        <w:t>проблемы</w:t>
      </w:r>
      <w:r w:rsidRPr="00F90A98">
        <w:rPr>
          <w:rFonts w:ascii="Arial" w:hAnsi="Arial" w:cs="Arial"/>
          <w:b/>
          <w:sz w:val="28"/>
          <w:szCs w:val="28"/>
        </w:rPr>
        <w:t xml:space="preserve"> 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>Долгосрочная муниципальная  целевая программа «Развитие работы с детьми и молодёжью в</w:t>
      </w:r>
      <w:r>
        <w:rPr>
          <w:sz w:val="28"/>
          <w:szCs w:val="28"/>
        </w:rPr>
        <w:t xml:space="preserve"> Кондрашо</w:t>
      </w:r>
      <w:r w:rsidR="00FF1D0E">
        <w:rPr>
          <w:sz w:val="28"/>
          <w:szCs w:val="28"/>
        </w:rPr>
        <w:t>вском сельском поселении на 2023-2025</w:t>
      </w:r>
      <w:r w:rsidRPr="00F90A98">
        <w:rPr>
          <w:sz w:val="28"/>
          <w:szCs w:val="28"/>
        </w:rPr>
        <w:t xml:space="preserve"> годы» </w:t>
      </w:r>
    </w:p>
    <w:p w:rsidR="00CE51E8" w:rsidRPr="00F90A9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ориентирована на межотраслевой подход к решению всего комплекса проблем молодых граждан, проживающих на территории  </w:t>
      </w:r>
      <w:r>
        <w:rPr>
          <w:sz w:val="28"/>
          <w:szCs w:val="28"/>
        </w:rPr>
        <w:t>Кондрашовского сельского поселения</w:t>
      </w:r>
      <w:r w:rsidRPr="00F90A98">
        <w:rPr>
          <w:sz w:val="28"/>
          <w:szCs w:val="28"/>
        </w:rPr>
        <w:t>. Разработка Программы обусловл</w:t>
      </w:r>
      <w:r>
        <w:rPr>
          <w:sz w:val="28"/>
          <w:szCs w:val="28"/>
        </w:rPr>
        <w:t>ена необходимостью формирования у</w:t>
      </w:r>
      <w:r w:rsidRPr="00F90A98">
        <w:rPr>
          <w:sz w:val="28"/>
          <w:szCs w:val="28"/>
        </w:rPr>
        <w:t>словий для поддержки, самореализации и гр</w:t>
      </w:r>
      <w:r>
        <w:rPr>
          <w:sz w:val="28"/>
          <w:szCs w:val="28"/>
        </w:rPr>
        <w:t xml:space="preserve">ажданского становления молодых </w:t>
      </w:r>
      <w:r w:rsidRPr="00F90A98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Кондрашовского сельского поселения</w:t>
      </w:r>
      <w:r w:rsidRPr="00F90A98">
        <w:rPr>
          <w:sz w:val="28"/>
          <w:szCs w:val="28"/>
        </w:rPr>
        <w:t xml:space="preserve">.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Программа носит комплексный характер и обеспечивает  системную последовательность мер направленных на создание </w:t>
      </w:r>
      <w:r w:rsidRPr="00803A9A">
        <w:rPr>
          <w:sz w:val="28"/>
          <w:szCs w:val="28"/>
        </w:rPr>
        <w:t xml:space="preserve">правовых, организационных, социально-экономических, культурных, информационных условий для </w:t>
      </w:r>
      <w:r>
        <w:rPr>
          <w:sz w:val="28"/>
          <w:szCs w:val="28"/>
        </w:rPr>
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Программа призвана определить меры в соответствии с приоритетами </w:t>
      </w:r>
    </w:p>
    <w:p w:rsidR="00CE51E8" w:rsidRPr="00F90A9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молодежной политики, реализация которых обеспечит решение основных задач социально-экономического развития </w:t>
      </w:r>
      <w:r>
        <w:rPr>
          <w:sz w:val="28"/>
          <w:szCs w:val="28"/>
        </w:rPr>
        <w:t>Кондрашовского сельского поселения</w:t>
      </w:r>
      <w:r w:rsidRPr="00F90A98">
        <w:rPr>
          <w:sz w:val="28"/>
          <w:szCs w:val="28"/>
        </w:rPr>
        <w:t xml:space="preserve">.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От позиции молодежи в общественно-политической жизни, ее стабильности и активности будет зависеть темп продвижения России по пути 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демократических преобразований. Именно молодые люди должны быть готовы к противостоянию политическим манипуляциям и экстремистским призывам. </w:t>
      </w:r>
    </w:p>
    <w:p w:rsidR="00CE51E8" w:rsidRPr="00C726BC" w:rsidRDefault="00CE51E8" w:rsidP="005B038C">
      <w:pPr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</w:t>
      </w:r>
      <w:r w:rsidRPr="00C726BC">
        <w:rPr>
          <w:color w:val="000000"/>
          <w:sz w:val="28"/>
          <w:szCs w:val="28"/>
        </w:rPr>
        <w:t xml:space="preserve">Решение долгосрочных задач невозможно без конструктивного взаимодействия между поколениями. Потенциал каждого молодого человека, </w:t>
      </w:r>
      <w:r w:rsidRPr="00C726BC">
        <w:rPr>
          <w:color w:val="000000"/>
          <w:sz w:val="28"/>
          <w:szCs w:val="28"/>
        </w:rPr>
        <w:lastRenderedPageBreak/>
        <w:t>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CE51E8" w:rsidRPr="00C726BC" w:rsidRDefault="00CE51E8" w:rsidP="005B038C">
      <w:pPr>
        <w:tabs>
          <w:tab w:val="num" w:pos="720"/>
          <w:tab w:val="left" w:pos="900"/>
        </w:tabs>
        <w:spacing w:before="40" w:line="230" w:lineRule="auto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ab/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:rsidR="00CE51E8" w:rsidRPr="00C726BC" w:rsidRDefault="00CE51E8" w:rsidP="005B038C">
      <w:pPr>
        <w:ind w:firstLine="540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При ре</w:t>
      </w:r>
      <w:r>
        <w:rPr>
          <w:color w:val="000000"/>
          <w:sz w:val="28"/>
          <w:szCs w:val="28"/>
        </w:rPr>
        <w:t>ализации мероприятий долгосрочной муниципальной целевой Программы  «</w:t>
      </w:r>
      <w:r w:rsidRPr="00F90A98">
        <w:rPr>
          <w:sz w:val="28"/>
          <w:szCs w:val="28"/>
        </w:rPr>
        <w:t>Развитие работы с детьми и молодёжью в</w:t>
      </w:r>
      <w:r w:rsidR="00FF1D0E">
        <w:rPr>
          <w:sz w:val="28"/>
          <w:szCs w:val="28"/>
        </w:rPr>
        <w:t xml:space="preserve"> Кондрашовском сельском на 2023-2025</w:t>
      </w:r>
      <w:r w:rsidRPr="00F90A98">
        <w:rPr>
          <w:sz w:val="28"/>
          <w:szCs w:val="28"/>
        </w:rPr>
        <w:t xml:space="preserve"> годы» </w:t>
      </w:r>
      <w:r w:rsidRPr="00C726BC">
        <w:rPr>
          <w:color w:val="000000"/>
          <w:sz w:val="28"/>
          <w:szCs w:val="28"/>
        </w:rPr>
        <w:t xml:space="preserve">  учтены не только возможности молодежи, но и ее способности, возрастные особенности. </w:t>
      </w:r>
    </w:p>
    <w:p w:rsidR="00CE51E8" w:rsidRPr="00C726BC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Молодежь – целевая группа настоящей Программы в возрасте от 14 до 30 лет – неоднородный  объект управления. Содержание, формы и методы предоставления услуг предлагаемые, например, школьникам и молодым специалистам различаются. В связи с этим, программные мероприятия  направлены на модернизацию технологий работы с молодежью, в том числе нормативного, методического и материального обеспечения иной деятельности.</w:t>
      </w:r>
    </w:p>
    <w:p w:rsidR="00CE51E8" w:rsidRPr="00C726BC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CE51E8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Программа разработана с учетом направлений, предлагаемых в основных стратегических документах районного, регионального и федерального уровней.</w:t>
      </w:r>
    </w:p>
    <w:p w:rsidR="00CE51E8" w:rsidRPr="00C726BC" w:rsidRDefault="00CE51E8" w:rsidP="000D19AB">
      <w:pPr>
        <w:jc w:val="both"/>
        <w:rPr>
          <w:color w:val="000000"/>
          <w:sz w:val="28"/>
          <w:szCs w:val="28"/>
        </w:rPr>
      </w:pPr>
    </w:p>
    <w:p w:rsidR="00CE51E8" w:rsidRPr="006B2611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Pr="006B2611">
        <w:rPr>
          <w:rFonts w:ascii="Arial" w:hAnsi="Arial" w:cs="Arial"/>
          <w:b/>
          <w:sz w:val="28"/>
          <w:szCs w:val="28"/>
        </w:rPr>
        <w:t>. Цель и задачи Программы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9B330C">
        <w:rPr>
          <w:sz w:val="28"/>
          <w:szCs w:val="28"/>
          <w:u w:val="single"/>
        </w:rPr>
        <w:t>Цель Программы</w:t>
      </w:r>
      <w:r w:rsidRPr="006B2611">
        <w:rPr>
          <w:sz w:val="28"/>
          <w:szCs w:val="28"/>
        </w:rPr>
        <w:t xml:space="preserve">  -  создание условий для гражданского ста</w:t>
      </w:r>
      <w:r>
        <w:rPr>
          <w:sz w:val="28"/>
          <w:szCs w:val="28"/>
        </w:rPr>
        <w:t xml:space="preserve">новления, </w:t>
      </w:r>
      <w:r w:rsidRPr="006B2611">
        <w:rPr>
          <w:sz w:val="28"/>
          <w:szCs w:val="28"/>
        </w:rPr>
        <w:t xml:space="preserve">социальной адаптации и интеграции молодежи в экономическую, культурную и политическую жизнь современной России.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Идеология Программы базиру</w:t>
      </w:r>
      <w:r>
        <w:rPr>
          <w:sz w:val="28"/>
          <w:szCs w:val="28"/>
        </w:rPr>
        <w:t xml:space="preserve">ется на принципах инициативы и </w:t>
      </w:r>
      <w:r w:rsidRPr="006B2611">
        <w:rPr>
          <w:sz w:val="28"/>
          <w:szCs w:val="28"/>
        </w:rPr>
        <w:t xml:space="preserve">самореализации молодого поколения.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Учитывая специфику переходного положения молодежи в структуре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общества (от детства к полноценной взросло</w:t>
      </w:r>
      <w:r>
        <w:rPr>
          <w:sz w:val="28"/>
          <w:szCs w:val="28"/>
        </w:rPr>
        <w:t xml:space="preserve">й жизни), содержание Программы </w:t>
      </w:r>
      <w:r w:rsidRPr="006B2611">
        <w:rPr>
          <w:sz w:val="28"/>
          <w:szCs w:val="28"/>
        </w:rPr>
        <w:t>в соответствии с указанными выше принцип</w:t>
      </w:r>
      <w:r>
        <w:rPr>
          <w:sz w:val="28"/>
          <w:szCs w:val="28"/>
        </w:rPr>
        <w:t xml:space="preserve">ами ее реализации определяется </w:t>
      </w:r>
      <w:r w:rsidRPr="006B2611">
        <w:rPr>
          <w:sz w:val="28"/>
          <w:szCs w:val="28"/>
        </w:rPr>
        <w:t xml:space="preserve">необходимостью обеспечения: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преемственности поколений, сохранения и развития национальной </w:t>
      </w:r>
    </w:p>
    <w:p w:rsidR="00CE51E8" w:rsidRPr="00CE40AE" w:rsidRDefault="00CE51E8" w:rsidP="005B038C">
      <w:p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культуры, воспитания у молодежи бережного отношения к историческому и </w:t>
      </w:r>
    </w:p>
    <w:p w:rsidR="00CE51E8" w:rsidRPr="00CE40AE" w:rsidRDefault="00CE51E8" w:rsidP="005B038C">
      <w:p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культурному наследию народов России;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воспитания патриотов России, граждан правового, </w:t>
      </w:r>
      <w:r>
        <w:rPr>
          <w:sz w:val="28"/>
          <w:szCs w:val="28"/>
        </w:rPr>
        <w:t xml:space="preserve">демократического </w:t>
      </w:r>
      <w:r w:rsidRPr="00CE40AE">
        <w:rPr>
          <w:sz w:val="28"/>
          <w:szCs w:val="28"/>
        </w:rPr>
        <w:t xml:space="preserve">государства, способных к адаптации в условиях гражданского общества, </w:t>
      </w:r>
      <w:r w:rsidRPr="00CE40AE">
        <w:rPr>
          <w:sz w:val="28"/>
          <w:szCs w:val="28"/>
        </w:rPr>
        <w:lastRenderedPageBreak/>
        <w:t xml:space="preserve">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формирования культуры мира и межличностных отношений, неприятия силовых методов разрешения конфликтов, готовности стать защитником Родины;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формирования у молодежи целостного миропонимания и современного научного мировоззрения, развития культуры межэтнических отношений;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:rsidR="00CE51E8" w:rsidRPr="006B2611" w:rsidRDefault="00CE51E8" w:rsidP="005B038C">
      <w:pPr>
        <w:ind w:firstLine="360"/>
        <w:jc w:val="both"/>
        <w:rPr>
          <w:sz w:val="28"/>
          <w:szCs w:val="28"/>
        </w:rPr>
      </w:pPr>
      <w:r w:rsidRPr="009B330C">
        <w:rPr>
          <w:sz w:val="28"/>
          <w:szCs w:val="28"/>
          <w:u w:val="single"/>
        </w:rPr>
        <w:t>Задачами Программы являются</w:t>
      </w:r>
      <w:r w:rsidRPr="006B2611">
        <w:rPr>
          <w:sz w:val="28"/>
          <w:szCs w:val="28"/>
        </w:rPr>
        <w:t xml:space="preserve">: 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системы выявления и продвижения инициативной и талантливой молодежи. </w:t>
      </w:r>
    </w:p>
    <w:p w:rsidR="00CE51E8" w:rsidRDefault="00CE51E8" w:rsidP="005B038C">
      <w:pPr>
        <w:ind w:firstLine="360"/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Планируется разработать комплекс мероприятий, направленных на </w:t>
      </w:r>
      <w:r w:rsidRPr="006B2611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>детского</w:t>
      </w:r>
      <w:r w:rsidRPr="006B2611">
        <w:rPr>
          <w:sz w:val="28"/>
          <w:szCs w:val="28"/>
        </w:rPr>
        <w:t xml:space="preserve"> творчества </w:t>
      </w:r>
      <w:r>
        <w:rPr>
          <w:sz w:val="28"/>
          <w:szCs w:val="28"/>
        </w:rPr>
        <w:t xml:space="preserve">и творчества </w:t>
      </w:r>
      <w:r w:rsidRPr="006B2611">
        <w:rPr>
          <w:sz w:val="28"/>
          <w:szCs w:val="28"/>
        </w:rPr>
        <w:t xml:space="preserve">различных категорий </w:t>
      </w:r>
      <w:r>
        <w:rPr>
          <w:sz w:val="28"/>
          <w:szCs w:val="28"/>
        </w:rPr>
        <w:t xml:space="preserve">молодежи;  содействие развитию </w:t>
      </w:r>
      <w:r w:rsidRPr="006B2611">
        <w:rPr>
          <w:sz w:val="28"/>
          <w:szCs w:val="28"/>
        </w:rPr>
        <w:t>форм творческого самовыражения молодежи.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Популяризация здорового образа жизни среди молодежи. </w:t>
      </w:r>
    </w:p>
    <w:p w:rsidR="00CE51E8" w:rsidRDefault="00CE51E8" w:rsidP="005B038C">
      <w:pPr>
        <w:ind w:firstLine="360"/>
        <w:jc w:val="both"/>
        <w:rPr>
          <w:sz w:val="28"/>
          <w:szCs w:val="28"/>
        </w:rPr>
      </w:pPr>
      <w:r w:rsidRPr="006B2611">
        <w:rPr>
          <w:sz w:val="28"/>
          <w:szCs w:val="28"/>
        </w:rPr>
        <w:t>Планируется разработать комплек</w:t>
      </w:r>
      <w:r>
        <w:rPr>
          <w:sz w:val="28"/>
          <w:szCs w:val="28"/>
        </w:rPr>
        <w:t xml:space="preserve">с мероприятий, направленных на </w:t>
      </w:r>
      <w:r w:rsidRPr="006B2611">
        <w:rPr>
          <w:sz w:val="28"/>
          <w:szCs w:val="28"/>
        </w:rPr>
        <w:t>привлекательность ведения молодежью здорового</w:t>
      </w:r>
      <w:r>
        <w:rPr>
          <w:sz w:val="28"/>
          <w:szCs w:val="28"/>
        </w:rPr>
        <w:t xml:space="preserve"> образа жизни, его пропаганду. </w:t>
      </w:r>
    </w:p>
    <w:p w:rsidR="00CE51E8" w:rsidRPr="00E027AF" w:rsidRDefault="00CE51E8" w:rsidP="005B03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механизмом</w:t>
      </w:r>
      <w:r w:rsidRPr="006B2611">
        <w:rPr>
          <w:sz w:val="28"/>
          <w:szCs w:val="28"/>
        </w:rPr>
        <w:t xml:space="preserve"> работы  по данному направлению стан</w:t>
      </w:r>
      <w:r>
        <w:rPr>
          <w:sz w:val="28"/>
          <w:szCs w:val="28"/>
        </w:rPr>
        <w:t xml:space="preserve">ет </w:t>
      </w:r>
      <w:r w:rsidRPr="00E027AF">
        <w:rPr>
          <w:sz w:val="28"/>
          <w:szCs w:val="28"/>
        </w:rPr>
        <w:t xml:space="preserve">разработка системы мероприятий, направленных на профилактику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табакокурения,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употребления алкогольных напитков,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наркотических средств,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инфекционных заболеваний;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условий для занятия молодежью спортом,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развитие инфраструктуры;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i/>
          <w:color w:val="000000"/>
          <w:sz w:val="28"/>
          <w:szCs w:val="28"/>
        </w:rPr>
        <w:t xml:space="preserve"> </w:t>
      </w:r>
      <w:r w:rsidRPr="00E027AF">
        <w:rPr>
          <w:sz w:val="28"/>
          <w:szCs w:val="28"/>
        </w:rPr>
        <w:t xml:space="preserve">Обеспечение эффективной социализации и вовлечения молодежи в </w:t>
      </w:r>
    </w:p>
    <w:p w:rsidR="00CE51E8" w:rsidRPr="006B2611" w:rsidRDefault="00CE51E8" w:rsidP="005B038C">
      <w:pPr>
        <w:ind w:left="387"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lastRenderedPageBreak/>
        <w:t xml:space="preserve">активную общественную деятельность. </w:t>
      </w:r>
    </w:p>
    <w:p w:rsidR="00CE51E8" w:rsidRPr="006B2611" w:rsidRDefault="00CE51E8" w:rsidP="005B038C">
      <w:pPr>
        <w:ind w:firstLine="387"/>
        <w:jc w:val="both"/>
        <w:rPr>
          <w:sz w:val="28"/>
          <w:szCs w:val="28"/>
        </w:rPr>
      </w:pPr>
      <w:r w:rsidRPr="006B2611">
        <w:rPr>
          <w:sz w:val="28"/>
          <w:szCs w:val="28"/>
        </w:rPr>
        <w:t>Для решение задачи планируется раз</w:t>
      </w:r>
      <w:r>
        <w:rPr>
          <w:sz w:val="28"/>
          <w:szCs w:val="28"/>
        </w:rPr>
        <w:t xml:space="preserve">работать комплекс мероприятий, </w:t>
      </w:r>
      <w:r w:rsidRPr="006B2611">
        <w:rPr>
          <w:sz w:val="28"/>
          <w:szCs w:val="28"/>
        </w:rPr>
        <w:t xml:space="preserve">направленных на выстраивание профессиональных установок и карьерных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траекторий; вовлечение молодежи в </w:t>
      </w:r>
      <w:r>
        <w:rPr>
          <w:sz w:val="28"/>
          <w:szCs w:val="28"/>
        </w:rPr>
        <w:t xml:space="preserve">общественно-политическую жизнь </w:t>
      </w:r>
      <w:r w:rsidRPr="006B2611">
        <w:rPr>
          <w:sz w:val="28"/>
          <w:szCs w:val="28"/>
        </w:rPr>
        <w:t>общества; развитие волонтерского дв</w:t>
      </w:r>
      <w:r>
        <w:rPr>
          <w:sz w:val="28"/>
          <w:szCs w:val="28"/>
        </w:rPr>
        <w:t xml:space="preserve">ижения, поддержку общественных </w:t>
      </w:r>
      <w:r w:rsidRPr="006B2611">
        <w:rPr>
          <w:sz w:val="28"/>
          <w:szCs w:val="28"/>
        </w:rPr>
        <w:t xml:space="preserve">инициатив; популяризацию здорового образа жизни, расширение участия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молодежи в спортивных мероприятиях; пропаганду репроду</w:t>
      </w:r>
      <w:r>
        <w:rPr>
          <w:sz w:val="28"/>
          <w:szCs w:val="28"/>
        </w:rPr>
        <w:t xml:space="preserve">ктивного </w:t>
      </w:r>
      <w:r w:rsidRPr="006B2611">
        <w:rPr>
          <w:sz w:val="28"/>
          <w:szCs w:val="28"/>
        </w:rPr>
        <w:t xml:space="preserve">поведения, поддержку института молодой семьи; стимулирование интереса 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молодежи к объектам историко-культурного </w:t>
      </w:r>
      <w:r>
        <w:rPr>
          <w:sz w:val="28"/>
          <w:szCs w:val="28"/>
        </w:rPr>
        <w:t xml:space="preserve">наследия; популяризацию малого </w:t>
      </w:r>
      <w:r w:rsidRPr="006B2611">
        <w:rPr>
          <w:sz w:val="28"/>
          <w:szCs w:val="28"/>
        </w:rPr>
        <w:t xml:space="preserve">предпринимательства как перспективного </w:t>
      </w:r>
      <w:r>
        <w:rPr>
          <w:sz w:val="28"/>
          <w:szCs w:val="28"/>
        </w:rPr>
        <w:t xml:space="preserve">вида деятельности в молодежной </w:t>
      </w:r>
      <w:r w:rsidRPr="006B2611">
        <w:rPr>
          <w:sz w:val="28"/>
          <w:szCs w:val="28"/>
        </w:rPr>
        <w:t>среде. Основными механизмами работы по данному направлению станут: создание системы сбора, хранения и актуа</w:t>
      </w:r>
      <w:r>
        <w:rPr>
          <w:sz w:val="28"/>
          <w:szCs w:val="28"/>
        </w:rPr>
        <w:t xml:space="preserve">лизации информации о молодежи, </w:t>
      </w:r>
      <w:r w:rsidRPr="006B2611">
        <w:rPr>
          <w:sz w:val="28"/>
          <w:szCs w:val="28"/>
        </w:rPr>
        <w:t>активно участвующей в жизни общества (волонтерах, молодежных организациях, молодых  предпринимат</w:t>
      </w:r>
      <w:r>
        <w:rPr>
          <w:sz w:val="28"/>
          <w:szCs w:val="28"/>
        </w:rPr>
        <w:t xml:space="preserve">елях и т.д.); создание системы </w:t>
      </w:r>
      <w:r w:rsidRPr="006B2611">
        <w:rPr>
          <w:sz w:val="28"/>
          <w:szCs w:val="28"/>
        </w:rPr>
        <w:t>комплексного и индивидуального и</w:t>
      </w:r>
      <w:r>
        <w:rPr>
          <w:sz w:val="28"/>
          <w:szCs w:val="28"/>
        </w:rPr>
        <w:t xml:space="preserve">нформирования молодых людей об </w:t>
      </w:r>
      <w:r w:rsidRPr="006B2611">
        <w:rPr>
          <w:sz w:val="28"/>
          <w:szCs w:val="28"/>
        </w:rPr>
        <w:t>имеющихся возможностях (реализуемых прог</w:t>
      </w:r>
      <w:r>
        <w:rPr>
          <w:sz w:val="28"/>
          <w:szCs w:val="28"/>
        </w:rPr>
        <w:t xml:space="preserve">раммах, акциях, мероприятиях); разработка и внедрение </w:t>
      </w:r>
      <w:r w:rsidRPr="006B2611">
        <w:rPr>
          <w:sz w:val="28"/>
          <w:szCs w:val="28"/>
        </w:rPr>
        <w:t xml:space="preserve">комплексных инструментов работы </w:t>
      </w:r>
      <w:r>
        <w:rPr>
          <w:sz w:val="28"/>
          <w:szCs w:val="28"/>
        </w:rPr>
        <w:t xml:space="preserve">с общественными организациями; </w:t>
      </w:r>
      <w:r w:rsidRPr="006B2611">
        <w:rPr>
          <w:sz w:val="28"/>
          <w:szCs w:val="28"/>
        </w:rPr>
        <w:t>разработка программ и организация переподг</w:t>
      </w:r>
      <w:r>
        <w:rPr>
          <w:sz w:val="28"/>
          <w:szCs w:val="28"/>
        </w:rPr>
        <w:t xml:space="preserve">отовки сотрудников по работе с </w:t>
      </w:r>
      <w:r w:rsidRPr="006B2611">
        <w:rPr>
          <w:sz w:val="28"/>
          <w:szCs w:val="28"/>
        </w:rPr>
        <w:t>молодежью, профильных организаций; ра</w:t>
      </w:r>
      <w:r>
        <w:rPr>
          <w:sz w:val="28"/>
          <w:szCs w:val="28"/>
        </w:rPr>
        <w:t xml:space="preserve">зработка  мер по популяризации </w:t>
      </w:r>
      <w:r w:rsidRPr="006B2611">
        <w:rPr>
          <w:sz w:val="28"/>
          <w:szCs w:val="28"/>
        </w:rPr>
        <w:t>института молодой семьи; организация кон</w:t>
      </w:r>
      <w:r>
        <w:rPr>
          <w:sz w:val="28"/>
          <w:szCs w:val="28"/>
        </w:rPr>
        <w:t xml:space="preserve">курсов, проектов по вовлечению </w:t>
      </w:r>
      <w:r w:rsidRPr="006B2611">
        <w:rPr>
          <w:sz w:val="28"/>
          <w:szCs w:val="28"/>
        </w:rPr>
        <w:t xml:space="preserve">молодежи в жизнь общества. </w:t>
      </w:r>
    </w:p>
    <w:p w:rsidR="00CE51E8" w:rsidRPr="00CA3F2D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 Формирование механизмов поддержки и реабилитации детей и молодежи, находящейся в трудной жизненной ситуации.</w:t>
      </w:r>
      <w:r w:rsidRPr="00E027AF">
        <w:rPr>
          <w:i/>
          <w:color w:val="000000"/>
          <w:sz w:val="28"/>
          <w:szCs w:val="28"/>
        </w:rPr>
        <w:t xml:space="preserve"> </w:t>
      </w:r>
    </w:p>
    <w:p w:rsidR="00CE51E8" w:rsidRPr="00CA3F2D" w:rsidRDefault="00CE51E8" w:rsidP="005B038C">
      <w:pPr>
        <w:ind w:firstLine="360"/>
        <w:jc w:val="both"/>
        <w:rPr>
          <w:sz w:val="28"/>
          <w:szCs w:val="28"/>
        </w:rPr>
      </w:pPr>
      <w:r w:rsidRPr="00CA3F2D">
        <w:rPr>
          <w:color w:val="000000"/>
          <w:sz w:val="28"/>
          <w:szCs w:val="28"/>
        </w:rPr>
        <w:t>Задача реализуется посредством проведения мероприятий социального, педагогического,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алко- и наркозависимость); повышения уровня социализации  молодежи, находящейся в трудной жизненной ситуации.</w:t>
      </w:r>
    </w:p>
    <w:p w:rsidR="00CE51E8" w:rsidRPr="006B2611" w:rsidRDefault="00CE51E8" w:rsidP="005B03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2611">
        <w:rPr>
          <w:sz w:val="28"/>
          <w:szCs w:val="28"/>
        </w:rPr>
        <w:t xml:space="preserve">.  Создание системных механизмов воспитания у молодежи чувства </w:t>
      </w:r>
    </w:p>
    <w:p w:rsidR="00CE51E8" w:rsidRPr="006B2611" w:rsidRDefault="00CE51E8" w:rsidP="005B038C">
      <w:pPr>
        <w:ind w:left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патриотизма и гражданской ответственности, формирование российской идентичности.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Для решения  задачи планируется разработать комплекс мероприятий,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направленных на поддержку развития моло</w:t>
      </w:r>
      <w:r>
        <w:rPr>
          <w:sz w:val="28"/>
          <w:szCs w:val="28"/>
        </w:rPr>
        <w:t xml:space="preserve">дежных общественных инициатив, </w:t>
      </w:r>
      <w:r w:rsidRPr="006B2611">
        <w:rPr>
          <w:sz w:val="28"/>
          <w:szCs w:val="28"/>
        </w:rPr>
        <w:t>направленных на формирование у мо</w:t>
      </w:r>
      <w:r>
        <w:rPr>
          <w:sz w:val="28"/>
          <w:szCs w:val="28"/>
        </w:rPr>
        <w:t xml:space="preserve">лодежи российской идентичности </w:t>
      </w:r>
      <w:r w:rsidRPr="006B2611">
        <w:rPr>
          <w:sz w:val="28"/>
          <w:szCs w:val="28"/>
        </w:rPr>
        <w:t>(россияне); формирование у молод</w:t>
      </w:r>
      <w:r>
        <w:rPr>
          <w:sz w:val="28"/>
          <w:szCs w:val="28"/>
        </w:rPr>
        <w:t xml:space="preserve">ежи толерантности и уважения к </w:t>
      </w:r>
      <w:r w:rsidRPr="006B2611">
        <w:rPr>
          <w:sz w:val="28"/>
          <w:szCs w:val="28"/>
        </w:rPr>
        <w:t>представителям других народов, культур, р</w:t>
      </w:r>
      <w:r>
        <w:rPr>
          <w:sz w:val="28"/>
          <w:szCs w:val="28"/>
        </w:rPr>
        <w:t>елигий, их традициям и духовно-</w:t>
      </w:r>
      <w:r w:rsidRPr="006B2611">
        <w:rPr>
          <w:sz w:val="28"/>
          <w:szCs w:val="28"/>
        </w:rPr>
        <w:t>нравственным ценностям; преодоление этнического и религиозно-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политического экстремизма в молодежной среде. </w:t>
      </w:r>
    </w:p>
    <w:p w:rsidR="00CE51E8" w:rsidRPr="006B2611" w:rsidRDefault="00CE51E8" w:rsidP="00EE3D77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Основными механизмами работы </w:t>
      </w:r>
      <w:r>
        <w:rPr>
          <w:sz w:val="28"/>
          <w:szCs w:val="28"/>
        </w:rPr>
        <w:t xml:space="preserve">по данному направлению станут: </w:t>
      </w:r>
      <w:r w:rsidRPr="006B2611">
        <w:rPr>
          <w:sz w:val="28"/>
          <w:szCs w:val="28"/>
        </w:rPr>
        <w:t>создание системы комплексного информи</w:t>
      </w:r>
      <w:r>
        <w:rPr>
          <w:sz w:val="28"/>
          <w:szCs w:val="28"/>
        </w:rPr>
        <w:t xml:space="preserve">рования молодежи о реализуемых </w:t>
      </w:r>
      <w:r w:rsidRPr="006B2611">
        <w:rPr>
          <w:sz w:val="28"/>
          <w:szCs w:val="28"/>
        </w:rPr>
        <w:t>мероприятиях патриотической и гражд</w:t>
      </w:r>
      <w:r>
        <w:rPr>
          <w:sz w:val="28"/>
          <w:szCs w:val="28"/>
        </w:rPr>
        <w:t xml:space="preserve">анственной тематики, повышение </w:t>
      </w:r>
      <w:r w:rsidRPr="006B2611">
        <w:rPr>
          <w:sz w:val="28"/>
          <w:szCs w:val="28"/>
        </w:rPr>
        <w:t>привлекательности таких мероприятий</w:t>
      </w:r>
      <w:r>
        <w:rPr>
          <w:sz w:val="28"/>
          <w:szCs w:val="28"/>
        </w:rPr>
        <w:t xml:space="preserve"> для молодых людей; создание и </w:t>
      </w:r>
      <w:r w:rsidRPr="006B2611">
        <w:rPr>
          <w:sz w:val="28"/>
          <w:szCs w:val="28"/>
        </w:rPr>
        <w:t>внедрение программ по воспитанию у молодежи чувства патриотизма  и</w:t>
      </w:r>
      <w:r>
        <w:rPr>
          <w:sz w:val="28"/>
          <w:szCs w:val="28"/>
        </w:rPr>
        <w:t xml:space="preserve"> </w:t>
      </w:r>
      <w:r w:rsidRPr="006B2611">
        <w:rPr>
          <w:sz w:val="28"/>
          <w:szCs w:val="28"/>
        </w:rPr>
        <w:lastRenderedPageBreak/>
        <w:t>формированию гражданской позиц</w:t>
      </w:r>
      <w:r>
        <w:rPr>
          <w:sz w:val="28"/>
          <w:szCs w:val="28"/>
        </w:rPr>
        <w:t xml:space="preserve">ии; ориентирование сотрудников </w:t>
      </w:r>
      <w:r w:rsidRPr="006B2611">
        <w:rPr>
          <w:sz w:val="28"/>
          <w:szCs w:val="28"/>
        </w:rPr>
        <w:t>работающих с молодежью организаций</w:t>
      </w:r>
      <w:r>
        <w:rPr>
          <w:sz w:val="28"/>
          <w:szCs w:val="28"/>
        </w:rPr>
        <w:t xml:space="preserve"> на современные формы привития </w:t>
      </w:r>
      <w:r w:rsidRPr="006B2611">
        <w:rPr>
          <w:sz w:val="28"/>
          <w:szCs w:val="28"/>
        </w:rPr>
        <w:t>гражданских ценностей, толерантности</w:t>
      </w:r>
      <w:r>
        <w:rPr>
          <w:sz w:val="28"/>
          <w:szCs w:val="28"/>
        </w:rPr>
        <w:t xml:space="preserve">; привлечение средств массовой </w:t>
      </w:r>
      <w:r w:rsidRPr="006B2611">
        <w:rPr>
          <w:sz w:val="28"/>
          <w:szCs w:val="28"/>
        </w:rPr>
        <w:t>информации и молодежных общественных организаций к воспита</w:t>
      </w:r>
      <w:r>
        <w:rPr>
          <w:sz w:val="28"/>
          <w:szCs w:val="28"/>
        </w:rPr>
        <w:t xml:space="preserve">нию у </w:t>
      </w:r>
      <w:r w:rsidRPr="006B2611">
        <w:rPr>
          <w:sz w:val="28"/>
          <w:szCs w:val="28"/>
        </w:rPr>
        <w:t xml:space="preserve">молодежи чувства патриотизма, гражданской позиции. </w:t>
      </w:r>
    </w:p>
    <w:p w:rsidR="00CE51E8" w:rsidRPr="005B038C" w:rsidRDefault="00CE51E8" w:rsidP="005B038C">
      <w:pPr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  <w:lang w:val="en-US"/>
        </w:rPr>
        <w:t>III</w:t>
      </w:r>
      <w:r w:rsidRPr="00DB7AA5">
        <w:rPr>
          <w:rFonts w:ascii="Arial" w:hAnsi="Arial" w:cs="Arial"/>
          <w:b/>
          <w:color w:val="000000"/>
          <w:sz w:val="28"/>
          <w:szCs w:val="28"/>
        </w:rPr>
        <w:t>. Обоснование ресурсного обеспечения целевой программы</w:t>
      </w:r>
    </w:p>
    <w:p w:rsidR="00CE51E8" w:rsidRPr="00BA4C95" w:rsidRDefault="00CE51E8" w:rsidP="005B038C">
      <w:pPr>
        <w:ind w:firstLine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CE51E8" w:rsidRPr="00CA3F2D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3F2D">
        <w:rPr>
          <w:color w:val="000000"/>
          <w:sz w:val="28"/>
          <w:szCs w:val="28"/>
        </w:rPr>
        <w:t>Объем средств на реализацию Программы за счет средств бюдже</w:t>
      </w:r>
      <w:r>
        <w:rPr>
          <w:color w:val="000000"/>
          <w:sz w:val="28"/>
          <w:szCs w:val="28"/>
        </w:rPr>
        <w:t>та Кондрашовского сельского поселения</w:t>
      </w:r>
      <w:r w:rsidRPr="00CA3F2D">
        <w:rPr>
          <w:color w:val="000000"/>
          <w:sz w:val="28"/>
          <w:szCs w:val="28"/>
        </w:rPr>
        <w:t xml:space="preserve"> устанавливается ежегодно реш</w:t>
      </w:r>
      <w:r>
        <w:rPr>
          <w:color w:val="000000"/>
          <w:sz w:val="28"/>
          <w:szCs w:val="28"/>
        </w:rPr>
        <w:t>ением Совета депутатов Кондрашовского сельского поселения</w:t>
      </w:r>
      <w:r w:rsidRPr="00CA3F2D">
        <w:rPr>
          <w:color w:val="000000"/>
          <w:sz w:val="28"/>
          <w:szCs w:val="28"/>
        </w:rPr>
        <w:t xml:space="preserve">  на очередной финансовый год и плановый период.</w:t>
      </w:r>
    </w:p>
    <w:p w:rsidR="00CE51E8" w:rsidRPr="005B038C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3F2D">
        <w:rPr>
          <w:color w:val="000000"/>
          <w:sz w:val="28"/>
          <w:szCs w:val="28"/>
        </w:rPr>
        <w:t xml:space="preserve">Привлечение средств спонсоров осуществляется на основании защиты социально – значимых проектов. </w:t>
      </w:r>
    </w:p>
    <w:p w:rsidR="00CE51E8" w:rsidRPr="005B038C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  <w:lang w:val="en-US"/>
        </w:rPr>
        <w:t>IV</w:t>
      </w:r>
      <w:r w:rsidRPr="00DB7AA5">
        <w:rPr>
          <w:rFonts w:ascii="Arial" w:hAnsi="Arial" w:cs="Arial"/>
          <w:b/>
          <w:color w:val="000000"/>
          <w:sz w:val="28"/>
          <w:szCs w:val="28"/>
        </w:rPr>
        <w:t>. Механизм реализации целевой программы</w:t>
      </w:r>
    </w:p>
    <w:p w:rsidR="00CE51E8" w:rsidRPr="00BA4C95" w:rsidRDefault="00CE51E8" w:rsidP="005B038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</w:p>
    <w:p w:rsidR="00CE51E8" w:rsidRPr="002E38B0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</w:t>
      </w:r>
      <w:r>
        <w:rPr>
          <w:color w:val="000000"/>
          <w:sz w:val="28"/>
          <w:szCs w:val="28"/>
        </w:rPr>
        <w:t xml:space="preserve"> Кондрашовского сельского поселения</w:t>
      </w:r>
      <w:r w:rsidRPr="002E38B0">
        <w:rPr>
          <w:color w:val="000000"/>
          <w:sz w:val="28"/>
          <w:szCs w:val="28"/>
        </w:rPr>
        <w:t>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CE51E8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CE51E8" w:rsidRPr="00DB7AA5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</w:rPr>
        <w:t xml:space="preserve">V. Ожидаемые результаты реализации Программы </w:t>
      </w:r>
    </w:p>
    <w:p w:rsidR="00CE51E8" w:rsidRPr="00DB7AA5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B7AA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В результате выполнения Программы предполагается: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осуществлять планомерное социальное, культурное, духовное и физическое воспитание, образование и развитие  детей и молодежи;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lastRenderedPageBreak/>
        <w:t xml:space="preserve">  включать молодежь в социально-экономическую, политическую и культурную жизнь </w:t>
      </w:r>
      <w:r>
        <w:rPr>
          <w:color w:val="000000"/>
          <w:sz w:val="28"/>
          <w:szCs w:val="28"/>
        </w:rPr>
        <w:t xml:space="preserve">Кондрашовского </w:t>
      </w:r>
      <w:r w:rsidRPr="000C029E">
        <w:rPr>
          <w:color w:val="000000"/>
          <w:sz w:val="28"/>
          <w:szCs w:val="28"/>
        </w:rPr>
        <w:t xml:space="preserve">сельского поселения;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выявлять одаренную молодежь, широко привлекать ее к занятиям в творческих коллективах и объединениях;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 </w:t>
      </w:r>
      <w:r w:rsidRPr="000C029E">
        <w:rPr>
          <w:color w:val="000000"/>
          <w:sz w:val="28"/>
          <w:szCs w:val="28"/>
        </w:rPr>
        <w:t xml:space="preserve">в период летних каникул создать детские площадки и оздоровительные лагеря организованного досуга для  детей  и подростков в населенных пунктах поселения;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  снижение уровня безработицы путем обеспечения вторичной и сезонной занятости молодежи, в том числе трудоустроенных</w:t>
      </w:r>
      <w:r>
        <w:rPr>
          <w:color w:val="000000"/>
          <w:sz w:val="28"/>
          <w:szCs w:val="28"/>
        </w:rPr>
        <w:t>,</w:t>
      </w:r>
      <w:r w:rsidRPr="000C029E">
        <w:rPr>
          <w:color w:val="000000"/>
          <w:sz w:val="28"/>
          <w:szCs w:val="28"/>
        </w:rPr>
        <w:t xml:space="preserve"> в период летних каникул на общественно-полезных работах;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формирование стойкого противодействия наркотикам в среде </w:t>
      </w:r>
    </w:p>
    <w:p w:rsidR="00CE51E8" w:rsidRPr="000C029E" w:rsidRDefault="00CE51E8" w:rsidP="005B0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молодежи и несовершеннолетних, в том числе путем привлечения добровольцев (волонтеров) по пропаганде здорового образа жизни из числа </w:t>
      </w:r>
    </w:p>
    <w:p w:rsidR="00CE51E8" w:rsidRPr="000C029E" w:rsidRDefault="00CE51E8" w:rsidP="005B0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подростков и молодежи;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содействовать формированию у молодёжи  эстетических ценностей и желания участвовать в культурной жизни общества;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использовать инновационный потенциал молодежи в интересах </w:t>
      </w:r>
      <w:r>
        <w:rPr>
          <w:color w:val="000000"/>
          <w:sz w:val="28"/>
          <w:szCs w:val="28"/>
        </w:rPr>
        <w:t>Кондрашовского сельского поселения</w:t>
      </w:r>
      <w:r w:rsidRPr="000C029E">
        <w:rPr>
          <w:color w:val="000000"/>
          <w:sz w:val="28"/>
          <w:szCs w:val="28"/>
        </w:rPr>
        <w:t xml:space="preserve"> и общественного развития;</w:t>
      </w:r>
    </w:p>
    <w:p w:rsidR="00CE51E8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C029E">
        <w:rPr>
          <w:sz w:val="28"/>
          <w:szCs w:val="28"/>
        </w:rPr>
        <w:t xml:space="preserve">  содействовать повышению уровня профессионального мастерства и квалификации работников сферы молодёжной политики. </w:t>
      </w:r>
    </w:p>
    <w:p w:rsidR="00CE51E8" w:rsidRDefault="00CE51E8" w:rsidP="00CF65C0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0C029E" w:rsidRDefault="00CE51E8" w:rsidP="00CF65C0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AA5">
        <w:rPr>
          <w:rFonts w:ascii="Arial" w:hAnsi="Arial" w:cs="Arial"/>
          <w:b/>
          <w:sz w:val="28"/>
          <w:szCs w:val="28"/>
        </w:rPr>
        <w:t>VI.  Срок реализации Программы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Перио</w:t>
      </w:r>
      <w:r w:rsidR="00FF1D0E">
        <w:rPr>
          <w:sz w:val="28"/>
          <w:szCs w:val="28"/>
        </w:rPr>
        <w:t>д реализации Программы 2023-2025</w:t>
      </w:r>
      <w:r w:rsidRPr="00DB7AA5">
        <w:rPr>
          <w:sz w:val="28"/>
          <w:szCs w:val="28"/>
        </w:rPr>
        <w:t xml:space="preserve"> годы.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AA5">
        <w:rPr>
          <w:rFonts w:ascii="Arial" w:hAnsi="Arial" w:cs="Arial"/>
          <w:b/>
          <w:sz w:val="28"/>
          <w:szCs w:val="28"/>
        </w:rPr>
        <w:t>VII.  Управление Программой и контроль за ее реализацией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Формы и методы управления реализацией Программы</w:t>
      </w:r>
      <w:r>
        <w:rPr>
          <w:sz w:val="28"/>
          <w:szCs w:val="28"/>
        </w:rPr>
        <w:t xml:space="preserve"> определяются </w:t>
      </w:r>
      <w:r w:rsidRPr="00DB7AA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Кондрашовского сельского поселения</w:t>
      </w:r>
      <w:r w:rsidRPr="00DB7AA5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муниципального района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Общее руководство и контр</w:t>
      </w:r>
      <w:r>
        <w:rPr>
          <w:sz w:val="28"/>
          <w:szCs w:val="28"/>
        </w:rPr>
        <w:t xml:space="preserve">оль за реализацией программных </w:t>
      </w:r>
      <w:r w:rsidRPr="00DB7AA5">
        <w:rPr>
          <w:sz w:val="28"/>
          <w:szCs w:val="28"/>
        </w:rPr>
        <w:t xml:space="preserve">мероприятий осуществляет администрация </w:t>
      </w:r>
      <w:r>
        <w:rPr>
          <w:sz w:val="28"/>
          <w:szCs w:val="28"/>
        </w:rPr>
        <w:t>Кондрашовского сельского поселения Иловлинского муниципального района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937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Кондрашовского сельского поселения Иловлинского муниципального района</w:t>
      </w:r>
      <w:r w:rsidRPr="00DB7AA5">
        <w:rPr>
          <w:sz w:val="28"/>
          <w:szCs w:val="28"/>
        </w:rPr>
        <w:t xml:space="preserve"> является заказчиком муниципальной Программы и координатором деятельности исполнителей мероприятий Программы.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Кондрашовского сельского поселения Иловлинского муниципального района </w:t>
      </w:r>
      <w:r w:rsidRPr="00DB7AA5">
        <w:rPr>
          <w:sz w:val="28"/>
          <w:szCs w:val="28"/>
        </w:rPr>
        <w:t xml:space="preserve">осуществляет: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-разработку механизмов привлечения  дополнительных финансовых ресурсов для реализации Программы;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p w:rsidR="00CE51E8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lastRenderedPageBreak/>
        <w:t xml:space="preserve">-подготовку предложений по актуализации мероприятий Программы в  соответствии с приоритетами социально-экономического развития   </w:t>
      </w:r>
      <w:r>
        <w:rPr>
          <w:sz w:val="28"/>
          <w:szCs w:val="28"/>
        </w:rPr>
        <w:t>Иловлинского</w:t>
      </w:r>
      <w:r w:rsidRPr="00761C8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и Волгоградской </w:t>
      </w:r>
      <w:r w:rsidRPr="00761C80">
        <w:rPr>
          <w:sz w:val="28"/>
          <w:szCs w:val="28"/>
        </w:rPr>
        <w:t xml:space="preserve"> области,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подготовку предложений по привлечению организаций для реализации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мероприятий Программы; </w:t>
      </w:r>
    </w:p>
    <w:p w:rsidR="00CE51E8" w:rsidRPr="00761C80" w:rsidRDefault="00CE51E8" w:rsidP="005B038C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мониторинг выполнения  Программы в целом и входящих в ее состав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мероприятий;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Контроль за исполнением муниципальной Программы осуществляется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Кондрашовского сельского поселения Иловлинского</w:t>
      </w:r>
      <w:r w:rsidRPr="00DB7AA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Волгоградской области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contextualSpacing/>
        <w:jc w:val="right"/>
        <w:sectPr w:rsidR="00CE51E8" w:rsidSect="005B0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1E8" w:rsidRDefault="00CE51E8" w:rsidP="005B038C">
      <w:pPr>
        <w:contextualSpacing/>
        <w:jc w:val="right"/>
        <w:sectPr w:rsidR="00CE51E8" w:rsidSect="005B03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51E8" w:rsidRPr="00B60FD1" w:rsidRDefault="00CE51E8" w:rsidP="005B038C">
      <w:pPr>
        <w:contextualSpacing/>
        <w:jc w:val="right"/>
      </w:pP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/>
    <w:sectPr w:rsidR="00CE51E8" w:rsidSect="005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4F5"/>
    <w:multiLevelType w:val="hybridMultilevel"/>
    <w:tmpl w:val="21E00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15226B59"/>
    <w:multiLevelType w:val="hybridMultilevel"/>
    <w:tmpl w:val="F86E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6E4C"/>
    <w:multiLevelType w:val="hybridMultilevel"/>
    <w:tmpl w:val="A6B4F872"/>
    <w:lvl w:ilvl="0" w:tplc="0B981700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1B3646"/>
    <w:multiLevelType w:val="hybridMultilevel"/>
    <w:tmpl w:val="AEE05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321F"/>
    <w:multiLevelType w:val="hybridMultilevel"/>
    <w:tmpl w:val="2B8AA87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B246A"/>
    <w:multiLevelType w:val="hybridMultilevel"/>
    <w:tmpl w:val="451C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613D9D"/>
    <w:multiLevelType w:val="hybridMultilevel"/>
    <w:tmpl w:val="C15C7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17ABF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>
    <w:nsid w:val="76BD11C0"/>
    <w:multiLevelType w:val="hybridMultilevel"/>
    <w:tmpl w:val="84B48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F5477"/>
    <w:multiLevelType w:val="hybridMultilevel"/>
    <w:tmpl w:val="4EE8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C"/>
    <w:rsid w:val="00001911"/>
    <w:rsid w:val="000116D6"/>
    <w:rsid w:val="00014DC5"/>
    <w:rsid w:val="000260E3"/>
    <w:rsid w:val="00037438"/>
    <w:rsid w:val="000429CE"/>
    <w:rsid w:val="00047023"/>
    <w:rsid w:val="00054736"/>
    <w:rsid w:val="00060F5C"/>
    <w:rsid w:val="00067B96"/>
    <w:rsid w:val="000B719E"/>
    <w:rsid w:val="000C029E"/>
    <w:rsid w:val="000C30B1"/>
    <w:rsid w:val="000C5B59"/>
    <w:rsid w:val="000D19AB"/>
    <w:rsid w:val="000D5019"/>
    <w:rsid w:val="000E5CAE"/>
    <w:rsid w:val="000F0419"/>
    <w:rsid w:val="00110EFB"/>
    <w:rsid w:val="0011686E"/>
    <w:rsid w:val="001209B9"/>
    <w:rsid w:val="00157C29"/>
    <w:rsid w:val="001719DF"/>
    <w:rsid w:val="00184F5C"/>
    <w:rsid w:val="001935E9"/>
    <w:rsid w:val="001A053F"/>
    <w:rsid w:val="001D469F"/>
    <w:rsid w:val="001F6369"/>
    <w:rsid w:val="002272DA"/>
    <w:rsid w:val="00232112"/>
    <w:rsid w:val="0023731C"/>
    <w:rsid w:val="00251824"/>
    <w:rsid w:val="00273CE0"/>
    <w:rsid w:val="002C08F5"/>
    <w:rsid w:val="002D3105"/>
    <w:rsid w:val="002D78A6"/>
    <w:rsid w:val="002E38B0"/>
    <w:rsid w:val="002E5140"/>
    <w:rsid w:val="00306392"/>
    <w:rsid w:val="00310B37"/>
    <w:rsid w:val="003E5445"/>
    <w:rsid w:val="004140B4"/>
    <w:rsid w:val="0041466C"/>
    <w:rsid w:val="00420295"/>
    <w:rsid w:val="00420C48"/>
    <w:rsid w:val="00424F2A"/>
    <w:rsid w:val="004319F3"/>
    <w:rsid w:val="0045092E"/>
    <w:rsid w:val="00454DC7"/>
    <w:rsid w:val="00456CAF"/>
    <w:rsid w:val="0046649F"/>
    <w:rsid w:val="004A1754"/>
    <w:rsid w:val="004E43D7"/>
    <w:rsid w:val="0051247D"/>
    <w:rsid w:val="00534802"/>
    <w:rsid w:val="005A0570"/>
    <w:rsid w:val="005B038C"/>
    <w:rsid w:val="005B3D5D"/>
    <w:rsid w:val="005E4A90"/>
    <w:rsid w:val="005F0029"/>
    <w:rsid w:val="00601C6E"/>
    <w:rsid w:val="006347F9"/>
    <w:rsid w:val="006426FF"/>
    <w:rsid w:val="006429C2"/>
    <w:rsid w:val="006757EB"/>
    <w:rsid w:val="006A2E23"/>
    <w:rsid w:val="006B2611"/>
    <w:rsid w:val="006B5DC0"/>
    <w:rsid w:val="006D73ED"/>
    <w:rsid w:val="006F32EC"/>
    <w:rsid w:val="006F3E85"/>
    <w:rsid w:val="006F61A6"/>
    <w:rsid w:val="007147A2"/>
    <w:rsid w:val="007271F7"/>
    <w:rsid w:val="00756450"/>
    <w:rsid w:val="0075682F"/>
    <w:rsid w:val="00761C80"/>
    <w:rsid w:val="00766EDC"/>
    <w:rsid w:val="00795B8D"/>
    <w:rsid w:val="0079621B"/>
    <w:rsid w:val="007C797D"/>
    <w:rsid w:val="007F37CD"/>
    <w:rsid w:val="00803600"/>
    <w:rsid w:val="00803A9A"/>
    <w:rsid w:val="00812CA0"/>
    <w:rsid w:val="0081454A"/>
    <w:rsid w:val="00842D0B"/>
    <w:rsid w:val="00844022"/>
    <w:rsid w:val="008551E3"/>
    <w:rsid w:val="0086116E"/>
    <w:rsid w:val="00863B17"/>
    <w:rsid w:val="008B3FA5"/>
    <w:rsid w:val="008C34E3"/>
    <w:rsid w:val="009073C0"/>
    <w:rsid w:val="00920F66"/>
    <w:rsid w:val="009377C2"/>
    <w:rsid w:val="0096446D"/>
    <w:rsid w:val="00965F53"/>
    <w:rsid w:val="009757CD"/>
    <w:rsid w:val="00996742"/>
    <w:rsid w:val="009B330C"/>
    <w:rsid w:val="009C0323"/>
    <w:rsid w:val="009C25B6"/>
    <w:rsid w:val="009C2E95"/>
    <w:rsid w:val="009C360E"/>
    <w:rsid w:val="009C5CE0"/>
    <w:rsid w:val="009D5F9E"/>
    <w:rsid w:val="00A25339"/>
    <w:rsid w:val="00A31C57"/>
    <w:rsid w:val="00A45065"/>
    <w:rsid w:val="00A50562"/>
    <w:rsid w:val="00A600CD"/>
    <w:rsid w:val="00A74FE3"/>
    <w:rsid w:val="00AA4D5F"/>
    <w:rsid w:val="00AA57C0"/>
    <w:rsid w:val="00AA693E"/>
    <w:rsid w:val="00AB3EF8"/>
    <w:rsid w:val="00AE0D39"/>
    <w:rsid w:val="00AE72C4"/>
    <w:rsid w:val="00AF0C68"/>
    <w:rsid w:val="00B027DA"/>
    <w:rsid w:val="00B16790"/>
    <w:rsid w:val="00B30338"/>
    <w:rsid w:val="00B4056D"/>
    <w:rsid w:val="00B45C83"/>
    <w:rsid w:val="00B60FD1"/>
    <w:rsid w:val="00B71B6D"/>
    <w:rsid w:val="00B83041"/>
    <w:rsid w:val="00B83293"/>
    <w:rsid w:val="00B93940"/>
    <w:rsid w:val="00B95126"/>
    <w:rsid w:val="00BA018C"/>
    <w:rsid w:val="00BA058E"/>
    <w:rsid w:val="00BA4C95"/>
    <w:rsid w:val="00BB46F9"/>
    <w:rsid w:val="00BD658E"/>
    <w:rsid w:val="00BE1998"/>
    <w:rsid w:val="00BE7E05"/>
    <w:rsid w:val="00C31025"/>
    <w:rsid w:val="00C419CA"/>
    <w:rsid w:val="00C443F5"/>
    <w:rsid w:val="00C45F5F"/>
    <w:rsid w:val="00C50099"/>
    <w:rsid w:val="00C52451"/>
    <w:rsid w:val="00C726BC"/>
    <w:rsid w:val="00C90E7D"/>
    <w:rsid w:val="00C94312"/>
    <w:rsid w:val="00C94E55"/>
    <w:rsid w:val="00CA3F2D"/>
    <w:rsid w:val="00CE0068"/>
    <w:rsid w:val="00CE40AE"/>
    <w:rsid w:val="00CE51E8"/>
    <w:rsid w:val="00CE6A5F"/>
    <w:rsid w:val="00CF65C0"/>
    <w:rsid w:val="00D3603C"/>
    <w:rsid w:val="00D50A8E"/>
    <w:rsid w:val="00D64011"/>
    <w:rsid w:val="00D67B8A"/>
    <w:rsid w:val="00D777A2"/>
    <w:rsid w:val="00D930DA"/>
    <w:rsid w:val="00DA7641"/>
    <w:rsid w:val="00DB7AA5"/>
    <w:rsid w:val="00DC3788"/>
    <w:rsid w:val="00DF0B55"/>
    <w:rsid w:val="00E0253C"/>
    <w:rsid w:val="00E027AF"/>
    <w:rsid w:val="00E202B0"/>
    <w:rsid w:val="00E6170D"/>
    <w:rsid w:val="00E61E65"/>
    <w:rsid w:val="00E657AF"/>
    <w:rsid w:val="00E85E2A"/>
    <w:rsid w:val="00EE3D77"/>
    <w:rsid w:val="00F036B9"/>
    <w:rsid w:val="00F54684"/>
    <w:rsid w:val="00F72E15"/>
    <w:rsid w:val="00F90A98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038C"/>
    <w:rPr>
      <w:rFonts w:ascii="Arial" w:hAnsi="Arial" w:cs="Times New Roman"/>
      <w:b/>
      <w:kern w:val="32"/>
      <w:sz w:val="32"/>
      <w:lang w:val="ru-RU" w:eastAsia="ru-RU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5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038C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5B03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5B038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5B038C"/>
    <w:pPr>
      <w:ind w:left="720"/>
      <w:contextualSpacing/>
    </w:pPr>
  </w:style>
  <w:style w:type="paragraph" w:styleId="a7">
    <w:name w:val="No Spacing"/>
    <w:uiPriority w:val="99"/>
    <w:qFormat/>
    <w:rsid w:val="005B038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038C"/>
    <w:rPr>
      <w:rFonts w:ascii="Arial" w:hAnsi="Arial" w:cs="Times New Roman"/>
      <w:b/>
      <w:kern w:val="32"/>
      <w:sz w:val="32"/>
      <w:lang w:val="ru-RU" w:eastAsia="ru-RU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5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038C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5B03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5B038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5B038C"/>
    <w:pPr>
      <w:ind w:left="720"/>
      <w:contextualSpacing/>
    </w:pPr>
  </w:style>
  <w:style w:type="paragraph" w:styleId="a7">
    <w:name w:val="No Spacing"/>
    <w:uiPriority w:val="99"/>
    <w:qFormat/>
    <w:rsid w:val="005B03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EAV</cp:lastModifiedBy>
  <cp:revision>2</cp:revision>
  <cp:lastPrinted>2022-11-15T11:53:00Z</cp:lastPrinted>
  <dcterms:created xsi:type="dcterms:W3CDTF">2022-11-20T06:07:00Z</dcterms:created>
  <dcterms:modified xsi:type="dcterms:W3CDTF">2022-11-20T06:07:00Z</dcterms:modified>
</cp:coreProperties>
</file>