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98C9" w14:textId="77777777" w:rsidR="00990116" w:rsidRDefault="009F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75141C8D" w14:textId="77777777" w:rsidR="00990116" w:rsidRDefault="009F28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1F983CA5" w14:textId="77777777" w:rsidR="00990116" w:rsidRDefault="009F280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 wp14:anchorId="3665B470" wp14:editId="76C7EB06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2E5B3D51" w14:textId="77777777" w:rsidR="00990116" w:rsidRDefault="009F280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7D4C08D1" w14:textId="77777777" w:rsidR="00990116" w:rsidRDefault="009F280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22 от 16 июля 2024 г.</w:t>
      </w:r>
    </w:p>
    <w:p w14:paraId="68FB2333" w14:textId="77777777" w:rsidR="00990116" w:rsidRDefault="0099011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5823D50" w14:textId="77777777" w:rsidR="00990116" w:rsidRDefault="009F2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обезопасить посевы от хлебной жужелицы.</w:t>
      </w:r>
    </w:p>
    <w:p w14:paraId="7076DB1C" w14:textId="77777777" w:rsidR="00990116" w:rsidRDefault="009F28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сельхозтоваропроизводители!</w:t>
      </w:r>
    </w:p>
    <w:p w14:paraId="1AC0B217" w14:textId="39CBC10F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1270" distB="20955" distL="114300" distR="114300" simplePos="0" relativeHeight="5" behindDoc="1" locked="0" layoutInCell="0" allowOverlap="1" wp14:anchorId="6E904A2D" wp14:editId="307A8A13">
            <wp:simplePos x="0" y="0"/>
            <wp:positionH relativeFrom="column">
              <wp:posOffset>8890</wp:posOffset>
            </wp:positionH>
            <wp:positionV relativeFrom="paragraph">
              <wp:posOffset>13335</wp:posOffset>
            </wp:positionV>
            <wp:extent cx="2752725" cy="1352550"/>
            <wp:effectExtent l="0" t="0" r="0" b="0"/>
            <wp:wrapTight wrapText="bothSides">
              <wp:wrapPolygon edited="0">
                <wp:start x="21600" y="21600"/>
                <wp:lineTo x="21600" y="304"/>
                <wp:lineTo x="75" y="304"/>
                <wp:lineTo x="75" y="21600"/>
                <wp:lineTo x="21600" y="2160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0800000">
                      <a:off x="0" y="0"/>
                      <a:ext cx="2752560" cy="13525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Хлебная жужелица ежегодно отмечается на отдельных полях озимых зерновых культур в южных районах Волгоградской области. Во второй половине июня имаго хлебной жужелицы отмечалось на посевах озимых культур в Калачевском, Котельниковском и Суровикинском районах.</w:t>
      </w:r>
    </w:p>
    <w:p w14:paraId="6D7CEC00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635" distB="1270" distL="114300" distR="111760" simplePos="0" relativeHeight="7" behindDoc="0" locked="0" layoutInCell="0" allowOverlap="1" wp14:anchorId="680FB9C4" wp14:editId="3E567D41">
                <wp:simplePos x="0" y="0"/>
                <wp:positionH relativeFrom="column">
                  <wp:posOffset>-2721610</wp:posOffset>
                </wp:positionH>
                <wp:positionV relativeFrom="paragraph">
                  <wp:posOffset>205105</wp:posOffset>
                </wp:positionV>
                <wp:extent cx="2576195" cy="248920"/>
                <wp:effectExtent l="0" t="0" r="0" b="0"/>
                <wp:wrapThrough wrapText="bothSides">
                  <wp:wrapPolygon edited="0">
                    <wp:start x="0" y="0"/>
                    <wp:lineTo x="0" y="21490"/>
                    <wp:lineTo x="21515" y="21490"/>
                    <wp:lineTo x="21515" y="0"/>
                    <wp:lineTo x="0" y="0"/>
                  </wp:wrapPolygon>
                </wp:wrapThrough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60" cy="24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73B5EE" w14:textId="77777777" w:rsidR="00990116" w:rsidRDefault="009F2803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Фото 1. Имаго хлебной жужелицы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FB9C4" id="Врезка1" o:spid="_x0000_s1026" style="position:absolute;left:0;text-align:left;margin-left:-214.3pt;margin-top:16.15pt;width:202.85pt;height:19.6pt;z-index:7;visibility:visible;mso-wrap-style:square;mso-wrap-distance-left:9pt;mso-wrap-distance-top:.05pt;mso-wrap-distance-right:8.8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" o:allowincell="f" filled="f" stroked="f" strokeweight="0">
                <v:textbox inset="0,0,0,0">
                  <w:txbxContent>
                    <w:p w14:paraId="2073B5EE" w14:textId="77777777" w:rsidR="00990116" w:rsidRDefault="009F2803">
                      <w:pPr>
                        <w:pStyle w:val="af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Фото 1. Имаго хлебной жужелицы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Активный лет хлебной жужелицы отмечается при температуре 25-28</w:t>
      </w:r>
      <w:r>
        <w:rPr>
          <w:rFonts w:ascii="Arial" w:hAnsi="Arial" w:cs="Arial"/>
          <w:color w:val="333333"/>
          <w:shd w:val="clear" w:color="auto" w:fill="FFFFFF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и продолжается 20-25 дней. Жуки вредят в фазах налива зерна и молочной спелости. Они активны в сумерках и ночью, выедают зерна в колосьях, обгрызают чешуйки и ости, иногда объедают весь колос, измолачивая его. За сутки один жук поедает в среднем 26-33 мг зерна, а за десять дней около 25 зерен (более 2-х колосьев), кроме того, жуки также выбивают из колосьев на почву много неповрежденных зерен, что еще больше увеличивает потери урожая. </w:t>
      </w:r>
    </w:p>
    <w:p w14:paraId="6C76BF6C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наступлении жаркого сухого периода жуки малоактивны и находятся в почве, под скирдами соломы, в лесополосах. Активность жуков возобновляется с выпадением осадков и понижением температуры. В начале сентября начинается откладка яиц. Напоминаем, что самки откладывают яйца в специальные маленькие камеры в почве на глубину до 10 см. Одна самка может отложить более 100 яиц. Развитие яиц длится от 10 до 15 дней. </w:t>
      </w:r>
    </w:p>
    <w:p w14:paraId="229A8327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Вред посевам наносят именно личинки, которые питаются листьями растений озимых зерновых,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зажевывая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лист и затаскивая его в почву. Основное питание вредителя происходит в ночное время суток. Уничтожив растения на одном участке, они переходят на другие. На посевах наблюдается образование пятен в виде плешин. Питание личинок происходит с сентября по апрель месяц и может продолжаться под снежным покровом. Численность вредителя влияет на будущий урожай, поэтому важно своевременно выполнить весь комплекс защитных мероприятий.</w:t>
      </w:r>
    </w:p>
    <w:p w14:paraId="1CA63ED2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20955" distL="114300" distR="114300" simplePos="0" relativeHeight="6" behindDoc="1" locked="0" layoutInCell="0" allowOverlap="1" wp14:anchorId="170FF36B" wp14:editId="59FA0A50">
            <wp:simplePos x="0" y="0"/>
            <wp:positionH relativeFrom="column">
              <wp:posOffset>4411980</wp:posOffset>
            </wp:positionH>
            <wp:positionV relativeFrom="paragraph">
              <wp:posOffset>66675</wp:posOffset>
            </wp:positionV>
            <wp:extent cx="2416175" cy="1652905"/>
            <wp:effectExtent l="0" t="0" r="0" b="0"/>
            <wp:wrapTight wrapText="bothSides">
              <wp:wrapPolygon edited="0">
                <wp:start x="609" y="0"/>
                <wp:lineTo x="0" y="423"/>
                <wp:lineTo x="0" y="20733"/>
                <wp:lineTo x="305" y="21367"/>
                <wp:lineTo x="609" y="21367"/>
                <wp:lineTo x="20869" y="21367"/>
                <wp:lineTo x="21173" y="21367"/>
                <wp:lineTo x="21478" y="20733"/>
                <wp:lineTo x="21478" y="423"/>
                <wp:lineTo x="20869" y="0"/>
                <wp:lineTo x="609" y="0"/>
              </wp:wrapPolygon>
            </wp:wrapTight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9"/>
                    <a:srcRect l="11065" r="10630"/>
                    <a:stretch/>
                  </pic:blipFill>
                  <pic:spPr>
                    <a:xfrm>
                      <a:off x="0" y="0"/>
                      <a:ext cx="2416320" cy="165276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защиты будущего урожая рекомендуется выполнить ряд мероприятий:</w:t>
      </w:r>
    </w:p>
    <w:p w14:paraId="30C4B4FD" w14:textId="1FBDD5AC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при обработке семян добавлять в баковую смесь инсектицидные протравители или использовать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инсекто-фунгицидные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препараты;</w:t>
      </w:r>
    </w:p>
    <w:p w14:paraId="05601851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635" distB="20320" distL="114300" distR="111760" simplePos="0" relativeHeight="3" behindDoc="0" locked="0" layoutInCell="0" allowOverlap="1" wp14:anchorId="686A92F9" wp14:editId="5B955A95">
                <wp:simplePos x="0" y="0"/>
                <wp:positionH relativeFrom="margin">
                  <wp:posOffset>4427855</wp:posOffset>
                </wp:positionH>
                <wp:positionV relativeFrom="paragraph">
                  <wp:posOffset>713105</wp:posOffset>
                </wp:positionV>
                <wp:extent cx="2400300" cy="248920"/>
                <wp:effectExtent l="0" t="0" r="0" b="0"/>
                <wp:wrapThrough wrapText="bothSides">
                  <wp:wrapPolygon edited="0">
                    <wp:start x="0" y="0"/>
                    <wp:lineTo x="0" y="19837"/>
                    <wp:lineTo x="21392" y="19837"/>
                    <wp:lineTo x="21392" y="0"/>
                    <wp:lineTo x="0" y="0"/>
                  </wp:wrapPolygon>
                </wp:wrapThrough>
                <wp:docPr id="6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24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F2D659" w14:textId="77777777" w:rsidR="00990116" w:rsidRDefault="009F2803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Фото 2. Личинка хлебной жужелицы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A92F9" id="_x0000_s1027" style="position:absolute;left:0;text-align:left;margin-left:348.65pt;margin-top:56.15pt;width:189pt;height:19.6pt;z-index:3;visibility:visible;mso-wrap-style:square;mso-wrap-distance-left:9pt;mso-wrap-distance-top:.05pt;mso-wrap-distance-right:8.8pt;mso-wrap-distance-bottom:1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" o:allowincell="f" stroked="f" strokeweight="0">
                <v:textbox inset="0,0,0,0">
                  <w:txbxContent>
                    <w:p w14:paraId="20F2D659" w14:textId="77777777" w:rsidR="00990116" w:rsidRDefault="009F2803">
                      <w:pPr>
                        <w:pStyle w:val="af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Фото 2. Личинка хлебной жужелицы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проводить мониторинг посевов озимых в первую очередь, высеянных по колосовым предшественникам, и на тех посевах, где высевались непротравленные семена инсектофунгицидами. При численности вредителя выше ЭПВ 2-3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(всходы-кущение) необходимо приступить к обработкам.</w:t>
      </w:r>
    </w:p>
    <w:p w14:paraId="52919D10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Учитывая особенность питания вредителя, обработки следует проводить в ночное время инсектицидами системного действия.</w:t>
      </w:r>
    </w:p>
    <w:p w14:paraId="37434D26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Обработки проводить согласно Государственному каталогу пестицидов и агрохимикатов, разрешённых к применению на территории Российской Федерации в 2024 году.</w:t>
      </w:r>
    </w:p>
    <w:p w14:paraId="2BF37895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Филиал ФГБУ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Россельхозцентр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по защите растений 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8-995-428-20-29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990116">
      <w:footerReference w:type="default" r:id="rId10"/>
      <w:pgSz w:w="11906" w:h="16838"/>
      <w:pgMar w:top="397" w:right="566" w:bottom="454" w:left="567" w:header="0" w:footer="397" w:gutter="0"/>
      <w:cols w:space="720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210C" w14:textId="77777777" w:rsidR="00A8002D" w:rsidRDefault="00A8002D">
      <w:pPr>
        <w:spacing w:after="0" w:line="240" w:lineRule="auto"/>
      </w:pPr>
      <w:r>
        <w:separator/>
      </w:r>
    </w:p>
  </w:endnote>
  <w:endnote w:type="continuationSeparator" w:id="0">
    <w:p w14:paraId="47D668B1" w14:textId="77777777" w:rsidR="00A8002D" w:rsidRDefault="00A8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C933" w14:textId="77777777" w:rsidR="00990116" w:rsidRDefault="00990116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FE33A" w14:textId="77777777" w:rsidR="00A8002D" w:rsidRDefault="00A8002D">
      <w:pPr>
        <w:spacing w:after="0" w:line="240" w:lineRule="auto"/>
      </w:pPr>
      <w:r>
        <w:separator/>
      </w:r>
    </w:p>
  </w:footnote>
  <w:footnote w:type="continuationSeparator" w:id="0">
    <w:p w14:paraId="3D5D0EEE" w14:textId="77777777" w:rsidR="00A8002D" w:rsidRDefault="00A80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16"/>
    <w:rsid w:val="00175D72"/>
    <w:rsid w:val="002716C5"/>
    <w:rsid w:val="00990116"/>
    <w:rsid w:val="009F2803"/>
    <w:rsid w:val="00A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0F4F"/>
  <w15:docId w15:val="{4C52A94E-792E-4F60-90C8-90A6D38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Фигура"/>
    <w:basedOn w:val="ac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styleId="af2">
    <w:name w:val="List Paragraph"/>
    <w:basedOn w:val="a"/>
    <w:uiPriority w:val="34"/>
    <w:qFormat/>
    <w:rsid w:val="00E120A5"/>
    <w:pPr>
      <w:ind w:left="720"/>
      <w:contextualSpacing/>
    </w:pPr>
  </w:style>
  <w:style w:type="table" w:styleId="af3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82EF-863F-4286-9A1D-897137E5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2024-07-29T04:02:00Z</dcterms:created>
  <dcterms:modified xsi:type="dcterms:W3CDTF">2024-07-29T04:02:00Z</dcterms:modified>
  <dc:language>ru-RU</dc:language>
</cp:coreProperties>
</file>