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B3A13" w14:textId="77777777" w:rsidR="00D501EC" w:rsidRDefault="001B0A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МИНИСТЕРСТВО СЕЛЬСКОГО ХОЗЯЙСТВА РОССИЙСКОЙ ФЕДЕРАЦИИ</w:t>
      </w:r>
    </w:p>
    <w:p w14:paraId="077FCDD0" w14:textId="77777777" w:rsidR="00D501EC" w:rsidRDefault="001B0AE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</w:t>
      </w:r>
    </w:p>
    <w:p w14:paraId="4D074F0C" w14:textId="77777777" w:rsidR="00D501EC" w:rsidRDefault="001B0AE4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633D2424" wp14:editId="3BA05A1C">
            <wp:simplePos x="0" y="0"/>
            <wp:positionH relativeFrom="column">
              <wp:posOffset>5867400</wp:posOffset>
            </wp:positionH>
            <wp:positionV relativeFrom="paragraph">
              <wp:posOffset>41910</wp:posOffset>
            </wp:positionV>
            <wp:extent cx="655320" cy="624840"/>
            <wp:effectExtent l="0" t="0" r="0" b="0"/>
            <wp:wrapThrough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55200" cy="62496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ИНФОРМАЦИОННЫЙ ЛИСТ</w:t>
      </w:r>
    </w:p>
    <w:p w14:paraId="2C7058D3" w14:textId="77777777" w:rsidR="00D501EC" w:rsidRDefault="001B0AE4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филиала ФГБУ «РОССЕЛЬХОЗЦЕНТР» по Волгоградской области</w:t>
      </w:r>
    </w:p>
    <w:p w14:paraId="6D0C6BD8" w14:textId="4D858F21" w:rsidR="00D501EC" w:rsidRDefault="001B0AE4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№ 23 от 22 июля 2024 г.</w:t>
      </w:r>
    </w:p>
    <w:p w14:paraId="529A4095" w14:textId="74D7728A" w:rsidR="00D501EC" w:rsidRDefault="00D501EC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02AC717E" w14:textId="77777777" w:rsidR="00D501EC" w:rsidRDefault="001B0A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победить хлопковую совку</w:t>
      </w:r>
    </w:p>
    <w:p w14:paraId="2C8AAEB0" w14:textId="77777777" w:rsidR="00D501EC" w:rsidRDefault="00D501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5C6D74" w14:textId="77777777" w:rsidR="00D501EC" w:rsidRDefault="001B0AE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Уважаемые сельхозтоваропроизводители!</w:t>
      </w:r>
    </w:p>
    <w:p w14:paraId="77DFF1F9" w14:textId="77777777" w:rsidR="00D501EC" w:rsidRDefault="00D501E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552E0CE" w14:textId="414099A4" w:rsidR="00D501EC" w:rsidRDefault="001B0AE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noProof/>
          <w:lang w:eastAsia="ru-RU"/>
        </w:rPr>
        <w:drawing>
          <wp:anchor distT="12065" distB="17145" distL="0" distR="118110" simplePos="0" relativeHeight="2" behindDoc="1" locked="0" layoutInCell="0" allowOverlap="1" wp14:anchorId="11ADC6A1" wp14:editId="52A9DBE3">
            <wp:simplePos x="0" y="0"/>
            <wp:positionH relativeFrom="column">
              <wp:posOffset>3769995</wp:posOffset>
            </wp:positionH>
            <wp:positionV relativeFrom="paragraph">
              <wp:posOffset>17780</wp:posOffset>
            </wp:positionV>
            <wp:extent cx="3127375" cy="2767330"/>
            <wp:effectExtent l="0" t="0" r="0" b="0"/>
            <wp:wrapThrough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2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127320" cy="276732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3-й декаде июля ожидается начало отрождения гусениц хлопковой совки. Вредитель ежегодно отмечается на территории области, комплекс мер по борьбе с ним хорошо известен волгоградским аграриям.</w:t>
      </w:r>
    </w:p>
    <w:p w14:paraId="378728B6" w14:textId="77777777" w:rsidR="00D501EC" w:rsidRDefault="001B0AE4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Рекомендуем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проводить тщательный мониторинг посевов пропашных, зернобобовых и технических, бахчевых, овощных культур с целью своевременного проведения обработок против гусениц младших возрастов. Обработки против гусениц хлопковой совки 3-го возраста малоэффективны.</w:t>
      </w:r>
    </w:p>
    <w:p w14:paraId="57319AD8" w14:textId="31FA0EB8" w:rsidR="00D501EC" w:rsidRDefault="00A22F2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4" behindDoc="0" locked="0" layoutInCell="0" allowOverlap="1" wp14:anchorId="2B85EF37" wp14:editId="1EA16DB2">
                <wp:simplePos x="0" y="0"/>
                <wp:positionH relativeFrom="margin">
                  <wp:posOffset>3764915</wp:posOffset>
                </wp:positionH>
                <wp:positionV relativeFrom="paragraph">
                  <wp:posOffset>85090</wp:posOffset>
                </wp:positionV>
                <wp:extent cx="3131185" cy="257175"/>
                <wp:effectExtent l="0" t="0" r="0" b="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1185" cy="2571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AF713CE" w14:textId="77777777" w:rsidR="00D501EC" w:rsidRDefault="001B0AE4">
                            <w:pPr>
                              <w:pStyle w:val="af1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Фото 1 – гусеница хлопковой совки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5EF37" id="Надпись 2" o:spid="_x0000_s1026" style="position:absolute;left:0;text-align:left;margin-left:296.45pt;margin-top:6.7pt;width:246.55pt;height:20.25pt;z-index: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" o:allowincell="f" filled="f" stroked="f" strokeweight="0">
                <v:path arrowok="t"/>
                <v:textbox>
                  <w:txbxContent>
                    <w:p w14:paraId="6AF713CE" w14:textId="77777777" w:rsidR="00D501EC" w:rsidRDefault="001B0AE4">
                      <w:pPr>
                        <w:pStyle w:val="af1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Фото 1 – гусеница хлопковой совки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1B0AE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Обращаем ваше внимание, что защитные мероприятия следует проводить согласно Государственному каталогу пестицидов и агрохимикатов, разрешенных к применению на территории Российской Федерации в 2024 году.</w:t>
      </w:r>
    </w:p>
    <w:p w14:paraId="250E2A4F" w14:textId="77777777" w:rsidR="00D501EC" w:rsidRDefault="00D501EC">
      <w:pPr>
        <w:spacing w:after="0"/>
        <w:ind w:firstLine="708"/>
        <w:jc w:val="both"/>
        <w:rPr>
          <w:rStyle w:val="-"/>
          <w:rFonts w:ascii="Times New Roman" w:hAnsi="Times New Roman"/>
          <w:b/>
          <w:bCs/>
          <w:color w:val="auto"/>
          <w:sz w:val="26"/>
          <w:szCs w:val="26"/>
          <w:u w:val="none"/>
          <w:lang w:eastAsia="ru-RU" w:bidi="he-IL"/>
        </w:rPr>
      </w:pPr>
    </w:p>
    <w:p w14:paraId="2B79EA5F" w14:textId="77777777" w:rsidR="00D501EC" w:rsidRDefault="001B0AE4">
      <w:pPr>
        <w:spacing w:after="0"/>
        <w:ind w:firstLine="708"/>
        <w:jc w:val="both"/>
        <w:rPr>
          <w:b/>
          <w:bCs/>
          <w:sz w:val="26"/>
          <w:szCs w:val="26"/>
        </w:rPr>
      </w:pPr>
      <w:r>
        <w:rPr>
          <w:rStyle w:val="-"/>
          <w:rFonts w:ascii="Times New Roman" w:hAnsi="Times New Roman"/>
          <w:b/>
          <w:bCs/>
          <w:color w:val="000000"/>
          <w:sz w:val="26"/>
          <w:szCs w:val="26"/>
          <w:u w:val="none"/>
          <w:shd w:val="clear" w:color="auto" w:fill="FFFFFF"/>
          <w:lang w:eastAsia="ru-RU" w:bidi="he-IL"/>
        </w:rPr>
        <w:t>Просим о</w:t>
      </w:r>
      <w:r>
        <w:rPr>
          <w:rStyle w:val="-"/>
          <w:rFonts w:ascii="Times New Roman" w:hAnsi="Times New Roman"/>
          <w:b/>
          <w:bCs/>
          <w:color w:val="auto"/>
          <w:sz w:val="26"/>
          <w:szCs w:val="26"/>
          <w:u w:val="none"/>
          <w:lang w:eastAsia="ru-RU" w:bidi="he-IL"/>
        </w:rPr>
        <w:t>бязательно заранее оповещать пасечников о планируемых обработках!</w:t>
      </w:r>
    </w:p>
    <w:p w14:paraId="7F2117E6" w14:textId="77777777" w:rsidR="00D501EC" w:rsidRDefault="00D501EC">
      <w:pPr>
        <w:spacing w:after="0"/>
        <w:ind w:firstLine="708"/>
        <w:jc w:val="both"/>
        <w:rPr>
          <w:rStyle w:val="-"/>
          <w:rFonts w:ascii="Times New Roman" w:hAnsi="Times New Roman"/>
          <w:color w:val="000000"/>
          <w:sz w:val="26"/>
          <w:szCs w:val="26"/>
          <w:u w:val="none"/>
          <w:lang w:eastAsia="ru-RU" w:bidi="he-IL"/>
        </w:rPr>
      </w:pPr>
      <w:bookmarkStart w:id="1" w:name="_Hlk70329094"/>
    </w:p>
    <w:p w14:paraId="339EC725" w14:textId="77777777" w:rsidR="00D501EC" w:rsidRDefault="001B0AE4">
      <w:pPr>
        <w:spacing w:after="0"/>
        <w:ind w:firstLine="708"/>
        <w:jc w:val="both"/>
        <w:rPr>
          <w:rStyle w:val="-"/>
          <w:rFonts w:ascii="Times New Roman" w:hAnsi="Times New Roman"/>
          <w:b/>
          <w:bCs/>
          <w:color w:val="000000"/>
          <w:sz w:val="26"/>
          <w:szCs w:val="26"/>
          <w:u w:val="none"/>
          <w:lang w:eastAsia="ru-RU" w:bidi="he-IL"/>
        </w:rPr>
      </w:pPr>
      <w:r>
        <w:rPr>
          <w:rStyle w:val="-"/>
          <w:rFonts w:ascii="Times New Roman" w:hAnsi="Times New Roman"/>
          <w:color w:val="000000"/>
          <w:sz w:val="26"/>
          <w:szCs w:val="26"/>
          <w:u w:val="none"/>
          <w:lang w:eastAsia="ru-RU" w:bidi="he-IL"/>
        </w:rPr>
        <w:t xml:space="preserve">Филиал ФГБУ «Россельхозцентр» по Волгоградской области оказывает консультационные услуги сельхозтоваропроизводителям в области защиты растений. По всем интересующим вопросам обращаться в районные отделы филиала или в областной отдел защиты растений по </w:t>
      </w:r>
      <w:r>
        <w:rPr>
          <w:rStyle w:val="-"/>
          <w:rFonts w:ascii="Times New Roman" w:hAnsi="Times New Roman"/>
          <w:b/>
          <w:bCs/>
          <w:color w:val="000000"/>
          <w:sz w:val="26"/>
          <w:szCs w:val="26"/>
          <w:u w:val="none"/>
          <w:lang w:eastAsia="ru-RU" w:bidi="he-IL"/>
        </w:rPr>
        <w:t xml:space="preserve">тел. </w:t>
      </w:r>
      <w:bookmarkEnd w:id="1"/>
      <w:r>
        <w:rPr>
          <w:rStyle w:val="-"/>
          <w:rFonts w:ascii="Times New Roman" w:hAnsi="Times New Roman"/>
          <w:b/>
          <w:bCs/>
          <w:color w:val="000000"/>
          <w:sz w:val="26"/>
          <w:szCs w:val="26"/>
          <w:u w:val="none"/>
          <w:lang w:eastAsia="ru-RU" w:bidi="he-IL"/>
        </w:rPr>
        <w:t>8-995-428-20-29.</w:t>
      </w:r>
    </w:p>
    <w:p w14:paraId="6D4AA231" w14:textId="374B62C6" w:rsidR="00D501EC" w:rsidRDefault="00D501EC">
      <w:pPr>
        <w:ind w:firstLine="708"/>
        <w:rPr>
          <w:sz w:val="26"/>
          <w:szCs w:val="26"/>
        </w:rPr>
      </w:pPr>
    </w:p>
    <w:p w14:paraId="621922EA" w14:textId="795D54CE" w:rsidR="001B0AE4" w:rsidRPr="001B0AE4" w:rsidRDefault="001B0AE4" w:rsidP="001B0AE4">
      <w:pPr>
        <w:rPr>
          <w:sz w:val="26"/>
          <w:szCs w:val="26"/>
        </w:rPr>
      </w:pPr>
    </w:p>
    <w:p w14:paraId="0C8B4EF6" w14:textId="5760EB0A" w:rsidR="001B0AE4" w:rsidRPr="001B0AE4" w:rsidRDefault="001B0AE4" w:rsidP="001B0AE4">
      <w:pPr>
        <w:rPr>
          <w:sz w:val="26"/>
          <w:szCs w:val="26"/>
        </w:rPr>
      </w:pPr>
    </w:p>
    <w:p w14:paraId="3C25B6E6" w14:textId="0DE66E59" w:rsidR="001B0AE4" w:rsidRPr="001B0AE4" w:rsidRDefault="001B0AE4" w:rsidP="001B0AE4">
      <w:pPr>
        <w:rPr>
          <w:sz w:val="26"/>
          <w:szCs w:val="26"/>
        </w:rPr>
      </w:pPr>
    </w:p>
    <w:p w14:paraId="5C24092C" w14:textId="6D80C9B4" w:rsidR="001B0AE4" w:rsidRPr="001B0AE4" w:rsidRDefault="001B0AE4" w:rsidP="001B0AE4">
      <w:pPr>
        <w:rPr>
          <w:sz w:val="26"/>
          <w:szCs w:val="26"/>
        </w:rPr>
      </w:pPr>
    </w:p>
    <w:p w14:paraId="00C6EDBD" w14:textId="6A9B1C23" w:rsidR="001B0AE4" w:rsidRPr="001B0AE4" w:rsidRDefault="001B0AE4" w:rsidP="001B0AE4">
      <w:pPr>
        <w:rPr>
          <w:sz w:val="26"/>
          <w:szCs w:val="26"/>
        </w:rPr>
      </w:pPr>
    </w:p>
    <w:p w14:paraId="5B93588F" w14:textId="77777777" w:rsidR="001B0AE4" w:rsidRPr="001B0AE4" w:rsidRDefault="001B0AE4" w:rsidP="001B0AE4">
      <w:pPr>
        <w:rPr>
          <w:sz w:val="26"/>
          <w:szCs w:val="26"/>
        </w:rPr>
      </w:pPr>
    </w:p>
    <w:sectPr w:rsidR="001B0AE4" w:rsidRPr="001B0AE4">
      <w:footerReference w:type="default" r:id="rId8"/>
      <w:pgSz w:w="11906" w:h="16838"/>
      <w:pgMar w:top="568" w:right="566" w:bottom="765" w:left="567" w:header="0" w:footer="708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2BD01" w14:textId="77777777" w:rsidR="00413EB5" w:rsidRDefault="00413EB5">
      <w:pPr>
        <w:spacing w:after="0" w:line="240" w:lineRule="auto"/>
      </w:pPr>
      <w:r>
        <w:separator/>
      </w:r>
    </w:p>
  </w:endnote>
  <w:endnote w:type="continuationSeparator" w:id="0">
    <w:p w14:paraId="5A070181" w14:textId="77777777" w:rsidR="00413EB5" w:rsidRDefault="0041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29CA2" w14:textId="323140BD" w:rsidR="00D501EC" w:rsidRDefault="001B0AE4">
    <w:pPr>
      <w:pStyle w:val="a6"/>
    </w:pPr>
    <w:r>
      <w:rPr>
        <w:rFonts w:ascii="Times New Roman" w:hAnsi="Times New Roman" w:cs="Times New Roman"/>
      </w:rPr>
      <w:t>№ 23                                       Информационный лист филиала ФГБУ «Россельхозцентр» по Волгоградской области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64336" w14:textId="77777777" w:rsidR="00413EB5" w:rsidRDefault="00413EB5">
      <w:pPr>
        <w:spacing w:after="0" w:line="240" w:lineRule="auto"/>
      </w:pPr>
      <w:r>
        <w:separator/>
      </w:r>
    </w:p>
  </w:footnote>
  <w:footnote w:type="continuationSeparator" w:id="0">
    <w:p w14:paraId="6BEC642B" w14:textId="77777777" w:rsidR="00413EB5" w:rsidRDefault="00413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EC"/>
    <w:rsid w:val="001B0AE4"/>
    <w:rsid w:val="00413EB5"/>
    <w:rsid w:val="00A22F25"/>
    <w:rsid w:val="00AF20A6"/>
    <w:rsid w:val="00D5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08E1"/>
  <w15:docId w15:val="{4CE43562-01F8-4581-83DB-1489A36A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basedOn w:val="a0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rPr>
      <w:rFonts w:cs="Times New Roman"/>
      <w:color w:val="0563C1"/>
      <w:u w:val="single"/>
    </w:rPr>
  </w:style>
  <w:style w:type="character" w:customStyle="1" w:styleId="a3">
    <w:name w:val="Верхний колонтитул Знак"/>
    <w:basedOn w:val="a0"/>
    <w:link w:val="a4"/>
    <w:uiPriority w:val="99"/>
    <w:qFormat/>
    <w:locked/>
    <w:rPr>
      <w:rFonts w:cs="Times New Roman"/>
    </w:rPr>
  </w:style>
  <w:style w:type="character" w:customStyle="1" w:styleId="a5">
    <w:name w:val="Нижний колонтитул Знак"/>
    <w:basedOn w:val="a0"/>
    <w:link w:val="a6"/>
    <w:uiPriority w:val="99"/>
    <w:qFormat/>
    <w:locked/>
    <w:rPr>
      <w:rFonts w:cs="Times New Roman"/>
    </w:rPr>
  </w:style>
  <w:style w:type="character" w:customStyle="1" w:styleId="a7">
    <w:name w:val="Заголовок Знак"/>
    <w:basedOn w:val="a0"/>
    <w:link w:val="a8"/>
    <w:uiPriority w:val="10"/>
    <w:qFormat/>
    <w:rsid w:val="00596643"/>
    <w:rPr>
      <w:rFonts w:asciiTheme="majorHAnsi" w:eastAsiaTheme="majorEastAsia" w:hAnsiTheme="majorHAnsi" w:cstheme="majorBidi"/>
      <w:b/>
      <w:bCs/>
      <w:kern w:val="2"/>
      <w:sz w:val="32"/>
      <w:szCs w:val="32"/>
      <w:lang w:eastAsia="en-US"/>
    </w:rPr>
  </w:style>
  <w:style w:type="character" w:customStyle="1" w:styleId="a9">
    <w:name w:val="Основной текст Знак"/>
    <w:basedOn w:val="a0"/>
    <w:link w:val="aa"/>
    <w:uiPriority w:val="99"/>
    <w:semiHidden/>
    <w:qFormat/>
    <w:rsid w:val="00596643"/>
    <w:rPr>
      <w:lang w:eastAsia="en-US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596643"/>
    <w:rPr>
      <w:rFonts w:ascii="Times New Roman" w:hAnsi="Times New Roman"/>
      <w:sz w:val="0"/>
      <w:szCs w:val="0"/>
      <w:lang w:eastAsia="en-US"/>
    </w:rPr>
  </w:style>
  <w:style w:type="character" w:customStyle="1" w:styleId="HeaderChar1">
    <w:name w:val="Header Char1"/>
    <w:basedOn w:val="a0"/>
    <w:uiPriority w:val="99"/>
    <w:semiHidden/>
    <w:qFormat/>
    <w:rsid w:val="00596643"/>
    <w:rPr>
      <w:lang w:eastAsia="en-US"/>
    </w:rPr>
  </w:style>
  <w:style w:type="character" w:customStyle="1" w:styleId="FooterChar1">
    <w:name w:val="Footer Char1"/>
    <w:basedOn w:val="a0"/>
    <w:uiPriority w:val="99"/>
    <w:semiHidden/>
    <w:qFormat/>
    <w:rsid w:val="00596643"/>
    <w:rPr>
      <w:lang w:eastAsia="en-US"/>
    </w:rPr>
  </w:style>
  <w:style w:type="paragraph" w:styleId="a8">
    <w:name w:val="Title"/>
    <w:basedOn w:val="a"/>
    <w:next w:val="aa"/>
    <w:link w:val="a7"/>
    <w:uiPriority w:val="99"/>
    <w:qFormat/>
    <w:rsid w:val="003B4C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a9"/>
    <w:uiPriority w:val="99"/>
    <w:rsid w:val="003B4CCF"/>
    <w:pPr>
      <w:spacing w:after="140"/>
    </w:pPr>
  </w:style>
  <w:style w:type="paragraph" w:styleId="ad">
    <w:name w:val="List"/>
    <w:basedOn w:val="aa"/>
    <w:uiPriority w:val="99"/>
    <w:rsid w:val="003B4CCF"/>
    <w:rPr>
      <w:rFonts w:cs="Arial"/>
    </w:rPr>
  </w:style>
  <w:style w:type="paragraph" w:styleId="ae">
    <w:name w:val="caption"/>
    <w:basedOn w:val="a"/>
    <w:next w:val="a"/>
    <w:uiPriority w:val="99"/>
    <w:qFormat/>
    <w:pPr>
      <w:spacing w:line="240" w:lineRule="auto"/>
    </w:pPr>
    <w:rPr>
      <w:i/>
      <w:iCs/>
      <w:color w:val="44546A"/>
      <w:sz w:val="18"/>
      <w:szCs w:val="18"/>
    </w:rPr>
  </w:style>
  <w:style w:type="paragraph" w:styleId="af">
    <w:name w:val="index heading"/>
    <w:basedOn w:val="a"/>
    <w:uiPriority w:val="99"/>
    <w:qFormat/>
    <w:rsid w:val="003B4CCF"/>
    <w:pPr>
      <w:suppressLineNumbers/>
    </w:pPr>
    <w:rPr>
      <w:rFonts w:cs="Arial"/>
    </w:rPr>
  </w:style>
  <w:style w:type="paragraph" w:styleId="1">
    <w:name w:val="index 1"/>
    <w:basedOn w:val="a"/>
    <w:next w:val="a"/>
    <w:autoRedefine/>
    <w:uiPriority w:val="99"/>
    <w:semiHidden/>
    <w:qFormat/>
    <w:pPr>
      <w:ind w:left="220" w:hanging="220"/>
    </w:pPr>
  </w:style>
  <w:style w:type="paragraph" w:styleId="ac">
    <w:name w:val="Balloon Text"/>
    <w:basedOn w:val="a"/>
    <w:link w:val="ab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Колонтитул"/>
    <w:basedOn w:val="a"/>
    <w:uiPriority w:val="99"/>
    <w:qFormat/>
    <w:rsid w:val="003B4CCF"/>
  </w:style>
  <w:style w:type="paragraph" w:styleId="a4">
    <w:name w:val="header"/>
    <w:basedOn w:val="a"/>
    <w:link w:val="a3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Содержимое врезки"/>
    <w:basedOn w:val="a"/>
    <w:uiPriority w:val="99"/>
    <w:qFormat/>
    <w:rsid w:val="003B4CCF"/>
  </w:style>
  <w:style w:type="paragraph" w:customStyle="1" w:styleId="af2">
    <w:name w:val="Фигура"/>
    <w:basedOn w:val="ae"/>
    <w:uiPriority w:val="99"/>
    <w:qFormat/>
    <w:rsid w:val="003B4CCF"/>
  </w:style>
  <w:style w:type="table" w:styleId="af3">
    <w:name w:val="Table Grid"/>
    <w:basedOn w:val="a1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2024-07-29T04:05:00Z</dcterms:created>
  <dcterms:modified xsi:type="dcterms:W3CDTF">2024-07-29T04:05:00Z</dcterms:modified>
  <dc:language>ru-RU</dc:language>
</cp:coreProperties>
</file>