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EE" w:rsidRDefault="001E4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BA11EE" w:rsidRDefault="001E4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BA11EE" w:rsidRDefault="001E4D0D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hrough wrapText="bothSides">
              <wp:wrapPolygon edited="0">
                <wp:start x="-13" y="0"/>
                <wp:lineTo x="21587" y="0"/>
                <wp:lineTo x="21587" y="21591"/>
                <wp:lineTo x="-13" y="21591"/>
                <wp:lineTo x="-13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:rsidR="00BA11EE" w:rsidRDefault="001E4D0D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:rsidR="00BA11EE" w:rsidRDefault="001E4D0D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9 от 26 апреля 2024 г.</w:t>
      </w:r>
    </w:p>
    <w:p w:rsidR="00BA11EE" w:rsidRDefault="00BA11EE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A11EE" w:rsidRDefault="001E4D0D">
      <w:pPr>
        <w:spacing w:after="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Наблюдайте за луговым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мотыльком!</w:t>
      </w:r>
    </w:p>
    <w:p w:rsidR="00BA11EE" w:rsidRDefault="001E4D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/>
          <w:b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BA11EE" w:rsidRDefault="00BA1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11EE" w:rsidRDefault="001E4D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97790</wp:posOffset>
                </wp:positionV>
                <wp:extent cx="2590800" cy="279146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27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A11EE" w:rsidRDefault="001E4D0D">
                            <w:pPr>
                              <w:pStyle w:val="af3"/>
                              <w:spacing w:before="120" w:after="12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90800" cy="2425700"/>
                                  <wp:effectExtent l="0" t="0" r="0" b="0"/>
                                  <wp:docPr id="4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6122" t="48673" r="37736" b="2590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2425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Бабочка лугового мотылька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.65pt;margin-top:7.7pt;width:204pt;height:219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" o:allowincell="f" stroked="f" strokeweight="0">
                <v:textbox inset="0,0,0,0">
                  <w:txbxContent>
                    <w:p w:rsidR="00BA11EE" w:rsidRDefault="001E4D0D">
                      <w:pPr>
                        <w:pStyle w:val="af3"/>
                        <w:spacing w:before="120" w:after="120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90800" cy="2425700"/>
                            <wp:effectExtent l="0" t="0" r="0" b="0"/>
                            <wp:docPr id="4" name="Изображени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26122" t="48673" r="37736" b="2590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242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Бабочка лугового мотылька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26 апреля отмечен лет бабочек лугового мотылька на цветущей сорной растительности в южных и центральных районах области.</w:t>
      </w:r>
    </w:p>
    <w:p w:rsidR="00BA11EE" w:rsidRDefault="001E4D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благоприятных условиях (</w:t>
      </w:r>
      <w:r>
        <w:rPr>
          <w:rFonts w:ascii="Times New Roman" w:hAnsi="Times New Roman" w:cs="Times New Roman"/>
          <w:sz w:val="28"/>
          <w:szCs w:val="28"/>
        </w:rPr>
        <w:t xml:space="preserve">тёплой и влажной </w:t>
      </w:r>
      <w:r>
        <w:rPr>
          <w:rFonts w:ascii="Times New Roman" w:hAnsi="Times New Roman" w:cs="Times New Roman"/>
          <w:sz w:val="28"/>
          <w:szCs w:val="28"/>
        </w:rPr>
        <w:t>погоды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может наблюдаться массовое размножение вредителя.</w:t>
      </w:r>
      <w:r>
        <w:rPr>
          <w:rFonts w:ascii="Times New Roman" w:hAnsi="Times New Roman"/>
          <w:sz w:val="28"/>
          <w:szCs w:val="28"/>
        </w:rPr>
        <w:t xml:space="preserve"> Выявленный зимующий запас коконов на территории области, а также учитывая высокую миграционную способность бабочек при сильных ветрах (более 300 км) </w:t>
      </w:r>
      <w:r>
        <w:rPr>
          <w:rFonts w:ascii="Times New Roman" w:hAnsi="Times New Roman"/>
          <w:b/>
          <w:bCs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 xml:space="preserve"> ежедневно вести наблюдения за посевам</w:t>
      </w:r>
      <w:r>
        <w:rPr>
          <w:rFonts w:ascii="Times New Roman" w:hAnsi="Times New Roman"/>
          <w:sz w:val="28"/>
          <w:szCs w:val="28"/>
        </w:rPr>
        <w:t xml:space="preserve">и с целью выявления лета бабочек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</w:rPr>
        <w:t>мест их концентрации.</w:t>
      </w:r>
    </w:p>
    <w:p w:rsidR="00BA11EE" w:rsidRDefault="001E4D0D">
      <w:pPr>
        <w:spacing w:after="0"/>
        <w:ind w:firstLine="708"/>
        <w:jc w:val="both"/>
        <w:rPr>
          <w:i/>
          <w:iCs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: Массовый лет бабочек лугового мотылька перезимовавшего поколения начинается при среднесуточной температуре 18-20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 xml:space="preserve">С. Бабочки летают в сумеречное и ночное время. Через 3-5 дней после вылета </w:t>
      </w:r>
      <w:r>
        <w:rPr>
          <w:rFonts w:ascii="Times New Roman" w:hAnsi="Times New Roman"/>
          <w:i/>
          <w:iCs/>
          <w:sz w:val="28"/>
          <w:szCs w:val="28"/>
        </w:rPr>
        <w:t>бабочки откладывают яйца. При температуре 20-25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о</w:t>
      </w:r>
      <w:r>
        <w:rPr>
          <w:rFonts w:ascii="Times New Roman" w:hAnsi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margin">
                  <wp:posOffset>4231005</wp:posOffset>
                </wp:positionH>
                <wp:positionV relativeFrom="margin">
                  <wp:posOffset>5182870</wp:posOffset>
                </wp:positionV>
                <wp:extent cx="2603500" cy="2804160"/>
                <wp:effectExtent l="0" t="0" r="0" b="0"/>
                <wp:wrapSquare wrapText="bothSides"/>
                <wp:docPr id="6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20" cy="28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A11EE" w:rsidRDefault="001E4D0D">
                            <w:pPr>
                              <w:pStyle w:val="af3"/>
                              <w:spacing w:before="120" w:after="12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03500" cy="2438400"/>
                                  <wp:effectExtent l="0" t="0" r="0" b="0"/>
                                  <wp:docPr id="8" name="Рисунок 2" descr="\\ЗАЩИТА\Users\Public\Общая Ксюха\гусенциы лугового мотыльк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2" descr="\\ЗАЩИТА\Users\Public\Общая Ксюха\гусенциы лугового мотыльк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0086" t="7128" r="5315" b="125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Гусеницы лугового мотылька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left:0;text-align:left;margin-left:333.15pt;margin-top:408.1pt;width:205pt;height:220.8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" o:allowincell="f" stroked="f" strokeweight="0">
                <v:textbox inset="0,0,0,0">
                  <w:txbxContent>
                    <w:p w:rsidR="00BA11EE" w:rsidRDefault="001E4D0D">
                      <w:pPr>
                        <w:pStyle w:val="af3"/>
                        <w:spacing w:before="120" w:after="120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603500" cy="2438400"/>
                            <wp:effectExtent l="0" t="0" r="0" b="0"/>
                            <wp:docPr id="8" name="Рисунок 2" descr="\\ЗАЩИТА\Users\Public\Общая Ксюха\гусенциы лугового мотыльк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2" descr="\\ЗАЩИТА\Users\Public\Общая Ксюха\гусенциы лугового мотыльк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10086" t="7128" r="5315" b="1257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0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Гусеницы лугового мотылька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8"/>
          <w:szCs w:val="28"/>
        </w:rPr>
        <w:t xml:space="preserve">С, относительной влажности 60-80%, плодовитость самок достигает 100-600 яиц. Через 3-10 дней из яиц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отрождаются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гусеницы. Вредитель может сильно повреждать пропашные, зе</w:t>
      </w:r>
      <w:r>
        <w:rPr>
          <w:rFonts w:ascii="Times New Roman" w:hAnsi="Times New Roman"/>
          <w:i/>
          <w:iCs/>
          <w:sz w:val="28"/>
          <w:szCs w:val="28"/>
        </w:rPr>
        <w:t>рнобобовые, бахчевые, овощные культуры, многолетние бобовые травы.</w:t>
      </w:r>
    </w:p>
    <w:p w:rsidR="00BA11EE" w:rsidRDefault="001E4D0D">
      <w:pPr>
        <w:spacing w:after="0"/>
        <w:ind w:firstLine="708"/>
        <w:jc w:val="both"/>
      </w:pP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Отрождение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гусениц в южных и центральных районах ожидается в 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val="en-US" w:eastAsia="ru-RU" w:bidi="he-IL"/>
        </w:rPr>
        <w:t>I</w:t>
      </w:r>
      <w:r w:rsidRPr="00DA7439"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-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val="en-US" w:eastAsia="ru-RU" w:bidi="he-IL"/>
        </w:rPr>
        <w:t>II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декад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ах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мая. При появлении на посевах сельскохозяйственных культур гусениц с численностью выше ЭПВ (5-10 экз./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eastAsia="ru-RU" w:bidi="he-IL"/>
        </w:rPr>
        <w:t>м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vertAlign w:val="superscript"/>
          <w:lang w:eastAsia="ru-RU" w:bidi="he-IL"/>
        </w:rPr>
        <w:t>2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eastAsia="ru-RU" w:bidi="he-IL"/>
        </w:rPr>
        <w:t>) следует п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ровести защитные мероприятия инсектицидами согласно Государственного каталога пестицидов и 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агрохимикатов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, разрешенных к применению на территории Российской Федерации в 2023 году.</w:t>
      </w:r>
    </w:p>
    <w:p w:rsidR="00BA11EE" w:rsidRDefault="001E4D0D">
      <w:pPr>
        <w:spacing w:after="0"/>
        <w:ind w:firstLine="708"/>
        <w:jc w:val="both"/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</w:pPr>
      <w:bookmarkStart w:id="1" w:name="_Hlk70329094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Филиал ФГБУ «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Россельхозцентр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» по Волгоградской области оказывает консультацио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нные услуги 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сельхозтоваропроизводителям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>
        <w:rPr>
          <w:rStyle w:val="-"/>
          <w:rFonts w:ascii="Times New Roman" w:hAnsi="Times New Roman"/>
          <w:b/>
          <w:bCs/>
          <w:color w:val="000000"/>
          <w:sz w:val="28"/>
          <w:szCs w:val="28"/>
          <w:u w:val="none"/>
          <w:lang w:eastAsia="ru-RU" w:bidi="he-IL"/>
        </w:rPr>
        <w:t xml:space="preserve">тел. </w:t>
      </w:r>
      <w:bookmarkEnd w:id="1"/>
      <w:r>
        <w:rPr>
          <w:rStyle w:val="-"/>
          <w:rFonts w:ascii="Times New Roman" w:hAnsi="Times New Roman"/>
          <w:b/>
          <w:bCs/>
          <w:color w:val="000000"/>
          <w:sz w:val="28"/>
          <w:szCs w:val="28"/>
          <w:u w:val="none"/>
          <w:lang w:eastAsia="ru-RU" w:bidi="he-IL"/>
        </w:rPr>
        <w:t>8-995-428-20-29.</w:t>
      </w:r>
    </w:p>
    <w:sectPr w:rsidR="00BA11EE">
      <w:footerReference w:type="default" r:id="rId9"/>
      <w:pgSz w:w="11906" w:h="16838"/>
      <w:pgMar w:top="568" w:right="566" w:bottom="765" w:left="567" w:header="0" w:footer="708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0D" w:rsidRDefault="001E4D0D">
      <w:pPr>
        <w:spacing w:after="0" w:line="240" w:lineRule="auto"/>
      </w:pPr>
      <w:r>
        <w:separator/>
      </w:r>
    </w:p>
  </w:endnote>
  <w:endnote w:type="continuationSeparator" w:id="0">
    <w:p w:rsidR="001E4D0D" w:rsidRDefault="001E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EE" w:rsidRDefault="00BA11EE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0D" w:rsidRDefault="001E4D0D">
      <w:pPr>
        <w:spacing w:after="0" w:line="240" w:lineRule="auto"/>
      </w:pPr>
      <w:r>
        <w:separator/>
      </w:r>
    </w:p>
  </w:footnote>
  <w:footnote w:type="continuationSeparator" w:id="0">
    <w:p w:rsidR="001E4D0D" w:rsidRDefault="001E4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EE"/>
    <w:rsid w:val="001E4D0D"/>
    <w:rsid w:val="00BA11EE"/>
    <w:rsid w:val="00D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E68F-533E-4B29-8E0E-B755BE6D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Pr>
      <w:rFonts w:cs="Times New Roman"/>
      <w:color w:val="0563C1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locked/>
    <w:rPr>
      <w:rFonts w:cs="Times New Roman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B7AD3"/>
    <w:rPr>
      <w:lang w:eastAsia="en-US"/>
    </w:rPr>
  </w:style>
  <w:style w:type="character" w:customStyle="1" w:styleId="a9">
    <w:name w:val="Заголовок Знак"/>
    <w:basedOn w:val="a0"/>
    <w:link w:val="aa"/>
    <w:uiPriority w:val="10"/>
    <w:qFormat/>
    <w:rsid w:val="00FB7AD3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FB7AD3"/>
    <w:rPr>
      <w:rFonts w:ascii="Times New Roman" w:hAnsi="Times New Roman"/>
      <w:sz w:val="0"/>
      <w:szCs w:val="0"/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B7AD3"/>
    <w:rPr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B7AD3"/>
    <w:rPr>
      <w:lang w:eastAsia="en-US"/>
    </w:rPr>
  </w:style>
  <w:style w:type="paragraph" w:customStyle="1" w:styleId="1">
    <w:name w:val="Заголовок1"/>
    <w:basedOn w:val="a"/>
    <w:next w:val="a8"/>
    <w:uiPriority w:val="99"/>
    <w:qFormat/>
    <w:rsid w:val="002430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7"/>
    <w:uiPriority w:val="99"/>
    <w:rsid w:val="00243086"/>
    <w:pPr>
      <w:spacing w:after="140"/>
    </w:pPr>
  </w:style>
  <w:style w:type="paragraph" w:styleId="ad">
    <w:name w:val="List"/>
    <w:basedOn w:val="a8"/>
    <w:uiPriority w:val="99"/>
    <w:rsid w:val="00243086"/>
    <w:rPr>
      <w:rFonts w:cs="Arial"/>
    </w:rPr>
  </w:style>
  <w:style w:type="paragraph" w:styleId="ae">
    <w:name w:val="caption"/>
    <w:basedOn w:val="a"/>
    <w:next w:val="a"/>
    <w:uiPriority w:val="99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af">
    <w:name w:val="index heading"/>
    <w:basedOn w:val="a"/>
    <w:uiPriority w:val="99"/>
    <w:qFormat/>
    <w:rsid w:val="00243086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styleId="aa">
    <w:name w:val="Title"/>
    <w:basedOn w:val="a"/>
    <w:next w:val="a8"/>
    <w:link w:val="a9"/>
    <w:uiPriority w:val="99"/>
    <w:qFormat/>
    <w:rsid w:val="002430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alloon Text"/>
    <w:basedOn w:val="a"/>
    <w:link w:val="ab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uiPriority w:val="99"/>
    <w:qFormat/>
    <w:rsid w:val="00243086"/>
  </w:style>
  <w:style w:type="paragraph" w:customStyle="1" w:styleId="af1">
    <w:name w:val="Верхний и нижний колонтитулы"/>
    <w:basedOn w:val="a"/>
    <w:uiPriority w:val="99"/>
    <w:qFormat/>
    <w:rsid w:val="00243086"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врезки"/>
    <w:basedOn w:val="a"/>
    <w:uiPriority w:val="99"/>
    <w:qFormat/>
    <w:rsid w:val="00243086"/>
  </w:style>
  <w:style w:type="paragraph" w:customStyle="1" w:styleId="af3">
    <w:name w:val="Фигура"/>
    <w:basedOn w:val="ae"/>
    <w:qFormat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2024-05-05T07:35:00Z</dcterms:created>
  <dcterms:modified xsi:type="dcterms:W3CDTF">2024-05-05T07:35:00Z</dcterms:modified>
  <dc:language>ru-RU</dc:language>
</cp:coreProperties>
</file>