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73" w:rsidRDefault="00A4528A">
      <w:pPr>
        <w:pStyle w:val="a7"/>
        <w:ind w:left="142"/>
        <w:jc w:val="left"/>
        <w:outlineLvl w:val="0"/>
        <w:rPr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6350</wp:posOffset>
            </wp:positionV>
            <wp:extent cx="1021715" cy="904875"/>
            <wp:effectExtent l="0" t="0" r="0" b="0"/>
            <wp:wrapTight wrapText="bothSides">
              <wp:wrapPolygon edited="0">
                <wp:start x="-484" y="0"/>
                <wp:lineTo x="-484" y="21279"/>
                <wp:lineTo x="21745" y="21279"/>
                <wp:lineTo x="21745" y="0"/>
                <wp:lineTo x="-4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ПРЕСС-СЛУЖБА</w:t>
      </w:r>
    </w:p>
    <w:p w:rsidR="004B1E73" w:rsidRDefault="00A4528A">
      <w:pPr>
        <w:pStyle w:val="a7"/>
        <w:ind w:left="142"/>
        <w:jc w:val="left"/>
        <w:rPr>
          <w:sz w:val="24"/>
        </w:rPr>
      </w:pPr>
      <w:r>
        <w:rPr>
          <w:sz w:val="24"/>
        </w:rPr>
        <w:t xml:space="preserve">ОТДЕЛЕНИЯ ФОНДА ПЕНСИОННОГО И СОЦИАЛЬНОГО СТРАХОВАНИЯ </w:t>
      </w:r>
    </w:p>
    <w:p w:rsidR="004B1E73" w:rsidRDefault="00A4528A">
      <w:pPr>
        <w:pStyle w:val="a7"/>
        <w:ind w:left="142"/>
        <w:jc w:val="left"/>
        <w:rPr>
          <w:sz w:val="24"/>
        </w:rPr>
      </w:pPr>
      <w:r>
        <w:rPr>
          <w:sz w:val="24"/>
        </w:rPr>
        <w:t>РОССИЙСКОЙ ФЕДЕРАЦИИ</w:t>
      </w:r>
    </w:p>
    <w:p w:rsidR="004B1E73" w:rsidRDefault="00A4528A">
      <w:pPr>
        <w:pStyle w:val="a7"/>
        <w:ind w:left="142"/>
        <w:jc w:val="left"/>
        <w:outlineLvl w:val="0"/>
        <w:rPr>
          <w:sz w:val="24"/>
        </w:rPr>
      </w:pPr>
      <w:r>
        <w:rPr>
          <w:sz w:val="24"/>
        </w:rPr>
        <w:t xml:space="preserve">ПО ВОЛГОГРАДСКОЙ ОБЛАСТИ </w:t>
      </w:r>
    </w:p>
    <w:p w:rsidR="004B1E73" w:rsidRDefault="004B1E73">
      <w:pPr>
        <w:pStyle w:val="a7"/>
        <w:ind w:left="142"/>
        <w:jc w:val="left"/>
        <w:outlineLvl w:val="0"/>
        <w:rPr>
          <w:sz w:val="24"/>
        </w:rPr>
      </w:pPr>
    </w:p>
    <w:p w:rsidR="004B1E73" w:rsidRDefault="00A4528A">
      <w:pPr>
        <w:pStyle w:val="ab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4B1E73" w:rsidRDefault="00A4528A">
      <w:pPr>
        <w:pStyle w:val="ab"/>
        <w:ind w:left="1620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59690</wp:posOffset>
                </wp:positionV>
                <wp:extent cx="423862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7296E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5pt,4.7pt" to="319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" strokeweight="1.59mm">
                <v:stroke joinstyle="miter"/>
              </v:line>
            </w:pict>
          </mc:Fallback>
        </mc:AlternateContent>
      </w:r>
    </w:p>
    <w:p w:rsidR="004B1E73" w:rsidRDefault="004B1E73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1E73" w:rsidRDefault="00A452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Отделение Социального фонда по Волгоградской области предостерегает: осторожно, мошенники! </w:t>
      </w:r>
    </w:p>
    <w:p w:rsidR="004B1E73" w:rsidRDefault="004B1E73">
      <w:pPr>
        <w:pStyle w:val="a7"/>
        <w:spacing w:line="276" w:lineRule="auto"/>
        <w:rPr>
          <w:b w:val="0"/>
          <w:bCs/>
          <w:color w:val="000000"/>
          <w:szCs w:val="28"/>
        </w:rPr>
      </w:pPr>
    </w:p>
    <w:p w:rsidR="004B1E73" w:rsidRDefault="00A4528A">
      <w:pPr>
        <w:jc w:val="both"/>
      </w:pPr>
      <w:r>
        <w:rPr>
          <w:rFonts w:ascii="Times New Roman" w:hAnsi="Times New Roman" w:cs="Times New Roman"/>
          <w:sz w:val="24"/>
          <w:szCs w:val="24"/>
        </w:rPr>
        <w:t>В последнее время участились случаи телефонных звонков гражданам, в ходе которых мошенники представляются сотрудниками Социального фонда, записывают на приём по вы</w:t>
      </w:r>
      <w:r>
        <w:rPr>
          <w:rFonts w:ascii="Times New Roman" w:hAnsi="Times New Roman" w:cs="Times New Roman"/>
          <w:sz w:val="24"/>
          <w:szCs w:val="24"/>
        </w:rPr>
        <w:t xml:space="preserve">думанному поводу и направляют смс с кодом на номер сотового телефона якобы для подтверждения записи на приём. Волгоградское ОСФР предупреждает: будьте осторожны, не попадайтесь на уловки мошенников! </w:t>
      </w:r>
    </w:p>
    <w:p w:rsidR="004B1E73" w:rsidRDefault="00A4528A">
      <w:p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Лжеспециалисты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могут предлагать прибавку к пенсии, юриди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ческую помощь с оформлением услуг или перерасчётом выплат. В других случаях мошенники говорят о сверке данных для начисления тех или иных пособий. При этом злоумышленники просят сообщить СНИЛС, данные паспорта, номер банковской карты, её ПИН-код или пароль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личного кабинета – 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не называйте свои персональные данные! Если по телефону просят предоставить личную информацию, скорее всего, это преступники, и такой разговор лучше немедленно прекратить. </w:t>
      </w:r>
    </w:p>
    <w:p w:rsidR="004B1E73" w:rsidRDefault="00A4528A">
      <w:pPr>
        <w:jc w:val="both"/>
      </w:pPr>
      <w:r>
        <w:rPr>
          <w:rFonts w:ascii="Times New Roman" w:hAnsi="Times New Roman" w:cs="Times New Roman"/>
          <w:sz w:val="24"/>
          <w:szCs w:val="24"/>
        </w:rPr>
        <w:t>Бдительность стоит проявить и при появлении «специалистов» С</w:t>
      </w:r>
      <w:r>
        <w:rPr>
          <w:rFonts w:ascii="Times New Roman" w:hAnsi="Times New Roman" w:cs="Times New Roman"/>
          <w:sz w:val="24"/>
          <w:szCs w:val="24"/>
        </w:rPr>
        <w:t>оциального фонда России на пороге вашего дома с предложениями услуг по тем или иным вопросам. Напоминаем: фонд оказывает социальные и пенсионные услуги в своих клиентских службах (на территории Волгоградской области их 42) и делает это совершенно бесплатно</w:t>
      </w:r>
      <w:r>
        <w:rPr>
          <w:rFonts w:ascii="Times New Roman" w:hAnsi="Times New Roman" w:cs="Times New Roman"/>
          <w:sz w:val="24"/>
          <w:szCs w:val="24"/>
        </w:rPr>
        <w:t xml:space="preserve">. Обратиться в фонд можно и онлайн – через 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сайт СФР. </w:t>
      </w:r>
    </w:p>
    <w:p w:rsidR="004B1E73" w:rsidRDefault="00A4528A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Не стоит доверять и разного рода сообщениям в интернете о якобы массовых выплатах пенсионерам или же семьям с детьми. Переход по предложенным ссылкам в таких материалах может обернут</w:t>
      </w:r>
      <w:r>
        <w:rPr>
          <w:rFonts w:ascii="Times New Roman" w:hAnsi="Times New Roman" w:cs="Times New Roman"/>
          <w:color w:val="000000"/>
          <w:sz w:val="24"/>
          <w:szCs w:val="24"/>
        </w:rPr>
        <w:t>ься общением с аферистами и потерей денежных средств.</w:t>
      </w:r>
    </w:p>
    <w:p w:rsidR="004B1E73" w:rsidRDefault="00A4528A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Помните: вся официальная информация представлена на сайте Социального фонда России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sfr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Получить консультацию и записаться на приём можно через единый контакт-центр 8-800-100-00-01: операторы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отвечают на вопросы о пенсиях, детских пособиях и социальных выплатах по бесплатному федеральному номеру. Кроме того, в помощь каждому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волгоградцу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официальные страницы регионального Отделения СФР в социальных сетях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и «Одноклассник</w:t>
      </w:r>
      <w:r>
        <w:rPr>
          <w:rFonts w:ascii="Times New Roman" w:hAnsi="Times New Roman" w:cs="Times New Roman"/>
          <w:color w:val="000000"/>
          <w:sz w:val="24"/>
          <w:szCs w:val="24"/>
        </w:rPr>
        <w:t>и».</w:t>
      </w:r>
    </w:p>
    <w:p w:rsidR="004B1E73" w:rsidRDefault="00A4528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Берегите себя!</w:t>
      </w:r>
    </w:p>
    <w:sectPr w:rsidR="004B1E73">
      <w:pgSz w:w="11906" w:h="16838"/>
      <w:pgMar w:top="426" w:right="850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73"/>
    <w:rsid w:val="004B1E73"/>
    <w:rsid w:val="00A4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2D7FC-D0B7-47E2-B380-5CD43906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56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AD0156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semiHidden/>
    <w:qFormat/>
    <w:rsid w:val="00AD015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5">
    <w:name w:val="Strong"/>
    <w:basedOn w:val="a0"/>
    <w:qFormat/>
    <w:rsid w:val="00AD0156"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AD015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AD015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User</cp:lastModifiedBy>
  <cp:revision>2</cp:revision>
  <dcterms:created xsi:type="dcterms:W3CDTF">2024-05-24T07:14:00Z</dcterms:created>
  <dcterms:modified xsi:type="dcterms:W3CDTF">2024-05-24T07:14:00Z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